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543CF" w14:textId="4C8BFAA2" w:rsidR="00C77A25" w:rsidRPr="00C77A25" w:rsidRDefault="00B11E63" w:rsidP="00C77A25">
      <w:pPr>
        <w:ind w:left="2268"/>
        <w:jc w:val="both"/>
        <w:rPr>
          <w:rFonts w:ascii="Arial Narrow" w:hAnsi="Arial Narrow"/>
          <w:b/>
          <w:noProof/>
          <w:sz w:val="44"/>
          <w:szCs w:val="44"/>
        </w:rPr>
      </w:pPr>
      <w:bookmarkStart w:id="0" w:name="OLE_LINK1"/>
      <w:bookmarkStart w:id="1" w:name="OLE_LINK2"/>
      <w:r w:rsidRPr="00460E10">
        <w:rPr>
          <w:rFonts w:ascii="Arial Narrow" w:hAnsi="Arial Narrow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82196" wp14:editId="392E0D0F">
                <wp:simplePos x="0" y="0"/>
                <wp:positionH relativeFrom="column">
                  <wp:posOffset>25502</wp:posOffset>
                </wp:positionH>
                <wp:positionV relativeFrom="paragraph">
                  <wp:posOffset>373888</wp:posOffset>
                </wp:positionV>
                <wp:extent cx="1031443" cy="6628943"/>
                <wp:effectExtent l="0" t="0" r="0" b="63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443" cy="6628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46B39" w14:textId="77777777" w:rsidR="00F95759" w:rsidRPr="00987865" w:rsidRDefault="00F95759" w:rsidP="00AB22E5">
                            <w:pPr>
                              <w:pStyle w:val="Ttulo4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</w:pP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 xml:space="preserve">Nota  de  prensa </w:t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48219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pt;margin-top:29.45pt;width:81.2pt;height:5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" filled="f" stroked="f">
                <v:textbox style="layout-flow:vertical;mso-layout-flow-alt:bottom-to-top">
                  <w:txbxContent>
                    <w:p w14:paraId="7C146B39" w14:textId="77777777" w:rsidR="00F95759" w:rsidRPr="00987865" w:rsidRDefault="00F95759" w:rsidP="00AB22E5">
                      <w:pPr>
                        <w:pStyle w:val="Ttulo4"/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</w:pP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 xml:space="preserve">Nota  de  prensa </w:t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C77A25">
        <w:rPr>
          <w:rFonts w:ascii="Arial Narrow" w:hAnsi="Arial Narrow"/>
          <w:b/>
          <w:noProof/>
          <w:sz w:val="44"/>
          <w:szCs w:val="44"/>
        </w:rPr>
        <w:t xml:space="preserve">La Guardia Civil intercepta </w:t>
      </w:r>
      <w:r w:rsidR="00C77A25" w:rsidRPr="00C77A25">
        <w:rPr>
          <w:rFonts w:ascii="Arial Narrow" w:hAnsi="Arial Narrow"/>
          <w:b/>
          <w:noProof/>
          <w:sz w:val="44"/>
          <w:szCs w:val="44"/>
        </w:rPr>
        <w:t>una</w:t>
      </w:r>
      <w:r w:rsidR="00C77A25">
        <w:rPr>
          <w:rFonts w:ascii="Arial Narrow" w:hAnsi="Arial Narrow"/>
          <w:b/>
          <w:noProof/>
          <w:sz w:val="44"/>
          <w:szCs w:val="44"/>
        </w:rPr>
        <w:t xml:space="preserve"> potente</w:t>
      </w:r>
      <w:r w:rsidR="00C77A25" w:rsidRPr="00C77A25">
        <w:rPr>
          <w:rFonts w:ascii="Arial Narrow" w:hAnsi="Arial Narrow"/>
          <w:b/>
          <w:noProof/>
          <w:sz w:val="44"/>
          <w:szCs w:val="44"/>
        </w:rPr>
        <w:t xml:space="preserve"> embarcación con </w:t>
      </w:r>
      <w:r w:rsidR="00C77A25">
        <w:rPr>
          <w:rFonts w:ascii="Arial Narrow" w:hAnsi="Arial Narrow"/>
          <w:b/>
          <w:noProof/>
          <w:sz w:val="44"/>
          <w:szCs w:val="44"/>
        </w:rPr>
        <w:t xml:space="preserve">cuatro </w:t>
      </w:r>
      <w:r w:rsidR="00C77A25" w:rsidRPr="00C77A25">
        <w:rPr>
          <w:rFonts w:ascii="Arial Narrow" w:hAnsi="Arial Narrow"/>
          <w:b/>
          <w:noProof/>
          <w:sz w:val="44"/>
          <w:szCs w:val="44"/>
        </w:rPr>
        <w:t>motores dedicada al traslado de inmigrantes irregulares y</w:t>
      </w:r>
      <w:r w:rsidR="00C77A25">
        <w:rPr>
          <w:rFonts w:ascii="Arial Narrow" w:hAnsi="Arial Narrow"/>
          <w:b/>
          <w:noProof/>
          <w:sz w:val="44"/>
          <w:szCs w:val="44"/>
        </w:rPr>
        <w:t xml:space="preserve"> </w:t>
      </w:r>
      <w:r w:rsidR="00C77A25" w:rsidRPr="00C77A25">
        <w:rPr>
          <w:rFonts w:ascii="Arial Narrow" w:hAnsi="Arial Narrow"/>
          <w:b/>
          <w:noProof/>
          <w:sz w:val="44"/>
          <w:szCs w:val="44"/>
        </w:rPr>
        <w:t>det</w:t>
      </w:r>
      <w:r w:rsidR="00C77A25">
        <w:rPr>
          <w:rFonts w:ascii="Arial Narrow" w:hAnsi="Arial Narrow"/>
          <w:b/>
          <w:noProof/>
          <w:sz w:val="44"/>
          <w:szCs w:val="44"/>
        </w:rPr>
        <w:t xml:space="preserve">iene </w:t>
      </w:r>
      <w:r w:rsidR="00C77A25" w:rsidRPr="00C77A25">
        <w:rPr>
          <w:rFonts w:ascii="Arial Narrow" w:hAnsi="Arial Narrow"/>
          <w:b/>
          <w:noProof/>
          <w:sz w:val="44"/>
          <w:szCs w:val="44"/>
        </w:rPr>
        <w:t>a sus dos patrones</w:t>
      </w:r>
    </w:p>
    <w:p w14:paraId="51873CB5" w14:textId="77777777" w:rsidR="00C77A25" w:rsidRPr="00C77A25" w:rsidRDefault="00C77A25" w:rsidP="00C77A25">
      <w:pPr>
        <w:ind w:left="2268"/>
        <w:jc w:val="both"/>
        <w:rPr>
          <w:rFonts w:ascii="Arial Narrow" w:hAnsi="Arial Narrow"/>
          <w:b/>
          <w:noProof/>
          <w:sz w:val="44"/>
          <w:szCs w:val="44"/>
        </w:rPr>
      </w:pPr>
    </w:p>
    <w:p w14:paraId="31036592" w14:textId="0C90EAFB" w:rsidR="00875367" w:rsidRPr="007F5477" w:rsidRDefault="00C77A25" w:rsidP="007F5477">
      <w:pPr>
        <w:numPr>
          <w:ilvl w:val="0"/>
          <w:numId w:val="4"/>
        </w:numPr>
        <w:tabs>
          <w:tab w:val="num" w:pos="2835"/>
        </w:tabs>
        <w:spacing w:after="240"/>
        <w:ind w:left="2478" w:hanging="357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El delegado del Gobierno agradece el compromiso y trabajo incansable de los agentes de la Benemérita</w:t>
      </w:r>
    </w:p>
    <w:p w14:paraId="0A282A64" w14:textId="7F68000F" w:rsidR="00875367" w:rsidRDefault="00C77A25" w:rsidP="00875367">
      <w:pPr>
        <w:numPr>
          <w:ilvl w:val="0"/>
          <w:numId w:val="4"/>
        </w:numPr>
        <w:tabs>
          <w:tab w:val="num" w:pos="2835"/>
        </w:tabs>
        <w:spacing w:after="240"/>
        <w:ind w:left="2478" w:hanging="357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Lucas reafirma el compromiso del Gobierno de España con la seguridad de nuestras costas y la lucha contra las mafias que trafican con personas</w:t>
      </w:r>
    </w:p>
    <w:p w14:paraId="2F5917AC" w14:textId="388784DE" w:rsidR="00875367" w:rsidRDefault="00C77A25" w:rsidP="00875367">
      <w:pPr>
        <w:numPr>
          <w:ilvl w:val="0"/>
          <w:numId w:val="4"/>
        </w:numPr>
        <w:tabs>
          <w:tab w:val="num" w:pos="2835"/>
        </w:tabs>
        <w:spacing w:after="240"/>
        <w:ind w:left="2478" w:hanging="357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“Los tiempos de la Guardia Civil no </w:t>
      </w:r>
      <w:r w:rsidR="00407D97">
        <w:rPr>
          <w:rFonts w:ascii="Arial Narrow" w:hAnsi="Arial Narrow"/>
          <w:b/>
          <w:bCs/>
          <w:sz w:val="28"/>
          <w:szCs w:val="28"/>
        </w:rPr>
        <w:t>los marcan</w:t>
      </w:r>
      <w:r w:rsidR="00F17803">
        <w:rPr>
          <w:rFonts w:ascii="Arial Narrow" w:hAnsi="Arial Narrow"/>
          <w:b/>
          <w:bCs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sz w:val="28"/>
          <w:szCs w:val="28"/>
        </w:rPr>
        <w:t>ni</w:t>
      </w:r>
      <w:r w:rsidR="00F17803">
        <w:rPr>
          <w:rFonts w:ascii="Arial Narrow" w:hAnsi="Arial Narrow"/>
          <w:b/>
          <w:bCs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sz w:val="28"/>
          <w:szCs w:val="28"/>
        </w:rPr>
        <w:t>las redes sociales</w:t>
      </w:r>
      <w:r w:rsidR="00F17803">
        <w:rPr>
          <w:rFonts w:ascii="Arial Narrow" w:hAnsi="Arial Narrow"/>
          <w:b/>
          <w:bCs/>
          <w:sz w:val="28"/>
          <w:szCs w:val="28"/>
        </w:rPr>
        <w:t xml:space="preserve"> ni los discursos políticos alarmistas, </w:t>
      </w:r>
      <w:r>
        <w:rPr>
          <w:rFonts w:ascii="Arial Narrow" w:hAnsi="Arial Narrow"/>
          <w:b/>
          <w:bCs/>
          <w:sz w:val="28"/>
          <w:szCs w:val="28"/>
        </w:rPr>
        <w:t>pero su trabajo siempre produce resultados importantísimos”</w:t>
      </w:r>
    </w:p>
    <w:p w14:paraId="378DD041" w14:textId="3C24EE0E" w:rsidR="00C77A25" w:rsidRDefault="00C77A25" w:rsidP="00C77A25">
      <w:pPr>
        <w:ind w:left="226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  <w:u w:val="single"/>
        </w:rPr>
        <w:t>31</w:t>
      </w:r>
      <w:r w:rsidR="002432CE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21712E">
        <w:rPr>
          <w:rFonts w:ascii="Arial Narrow" w:hAnsi="Arial Narrow"/>
          <w:b/>
          <w:sz w:val="28"/>
          <w:szCs w:val="28"/>
          <w:u w:val="single"/>
        </w:rPr>
        <w:t xml:space="preserve">de </w:t>
      </w:r>
      <w:r w:rsidR="00875367">
        <w:rPr>
          <w:rFonts w:ascii="Arial Narrow" w:hAnsi="Arial Narrow"/>
          <w:b/>
          <w:sz w:val="28"/>
          <w:szCs w:val="28"/>
          <w:u w:val="single"/>
        </w:rPr>
        <w:t>agosto</w:t>
      </w:r>
      <w:r w:rsidR="0013251B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9D1E05" w:rsidRPr="009D1E05">
        <w:rPr>
          <w:rFonts w:ascii="Arial Narrow" w:hAnsi="Arial Narrow"/>
          <w:b/>
          <w:sz w:val="28"/>
          <w:szCs w:val="28"/>
          <w:u w:val="single"/>
        </w:rPr>
        <w:t>de 20</w:t>
      </w:r>
      <w:r w:rsidR="00DC764A">
        <w:rPr>
          <w:rFonts w:ascii="Arial Narrow" w:hAnsi="Arial Narrow"/>
          <w:b/>
          <w:sz w:val="28"/>
          <w:szCs w:val="28"/>
          <w:u w:val="single"/>
        </w:rPr>
        <w:t>2</w:t>
      </w:r>
      <w:r w:rsidR="006B039A">
        <w:rPr>
          <w:rFonts w:ascii="Arial Narrow" w:hAnsi="Arial Narrow"/>
          <w:b/>
          <w:sz w:val="28"/>
          <w:szCs w:val="28"/>
          <w:u w:val="single"/>
        </w:rPr>
        <w:t>6</w:t>
      </w:r>
      <w:r w:rsidR="009D1E05" w:rsidRPr="009D1E05">
        <w:rPr>
          <w:rFonts w:ascii="Arial Narrow" w:hAnsi="Arial Narrow"/>
          <w:sz w:val="28"/>
          <w:szCs w:val="28"/>
        </w:rPr>
        <w:t>.</w:t>
      </w:r>
      <w:bookmarkEnd w:id="0"/>
      <w:bookmarkEnd w:id="1"/>
      <w:r w:rsidR="00F4269C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El delegado de Gobierno ha anunciado hoy que la Guardia Civil ha interceptado una potente embarcación con cuatro motores</w:t>
      </w:r>
      <w:r w:rsidRPr="00C77A25">
        <w:rPr>
          <w:rFonts w:ascii="Arial Narrow" w:hAnsi="Arial Narrow"/>
          <w:b/>
          <w:noProof/>
          <w:sz w:val="44"/>
          <w:szCs w:val="44"/>
        </w:rPr>
        <w:t xml:space="preserve"> </w:t>
      </w:r>
      <w:r w:rsidRPr="00C77A25">
        <w:rPr>
          <w:rFonts w:ascii="Arial Narrow" w:hAnsi="Arial Narrow"/>
          <w:sz w:val="28"/>
          <w:szCs w:val="28"/>
        </w:rPr>
        <w:t xml:space="preserve">dedicada al traslado de inmigrantes irregulares </w:t>
      </w:r>
      <w:r w:rsidR="002E35ED">
        <w:rPr>
          <w:rFonts w:ascii="Arial Narrow" w:hAnsi="Arial Narrow"/>
          <w:sz w:val="28"/>
          <w:szCs w:val="28"/>
        </w:rPr>
        <w:t xml:space="preserve">desde Argelia </w:t>
      </w:r>
      <w:r w:rsidRPr="00C77A25">
        <w:rPr>
          <w:rFonts w:ascii="Arial Narrow" w:hAnsi="Arial Narrow"/>
          <w:sz w:val="28"/>
          <w:szCs w:val="28"/>
        </w:rPr>
        <w:t xml:space="preserve">y </w:t>
      </w:r>
      <w:r>
        <w:rPr>
          <w:rFonts w:ascii="Arial Narrow" w:hAnsi="Arial Narrow"/>
          <w:sz w:val="28"/>
          <w:szCs w:val="28"/>
        </w:rPr>
        <w:t xml:space="preserve">detenido </w:t>
      </w:r>
      <w:r w:rsidRPr="00C77A25">
        <w:rPr>
          <w:rFonts w:ascii="Arial Narrow" w:hAnsi="Arial Narrow"/>
          <w:sz w:val="28"/>
          <w:szCs w:val="28"/>
        </w:rPr>
        <w:t>a sus dos patrones</w:t>
      </w:r>
      <w:r>
        <w:rPr>
          <w:rFonts w:ascii="Arial Narrow" w:hAnsi="Arial Narrow"/>
          <w:sz w:val="28"/>
          <w:szCs w:val="28"/>
        </w:rPr>
        <w:t xml:space="preserve">. </w:t>
      </w:r>
    </w:p>
    <w:p w14:paraId="4B7A97C6" w14:textId="77777777" w:rsidR="00C77A25" w:rsidRDefault="00C77A25" w:rsidP="00C77A25">
      <w:pPr>
        <w:ind w:left="2268"/>
        <w:jc w:val="both"/>
        <w:rPr>
          <w:rFonts w:ascii="Arial Narrow" w:hAnsi="Arial Narrow"/>
          <w:sz w:val="28"/>
          <w:szCs w:val="28"/>
        </w:rPr>
      </w:pPr>
    </w:p>
    <w:p w14:paraId="6DC412E9" w14:textId="4CF7725D" w:rsidR="005F5A85" w:rsidRDefault="00C77A25" w:rsidP="005F5A85">
      <w:pPr>
        <w:ind w:left="226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“La dimensión y potencia de la embarcación intervenida da muestra de la complejidad del reto al que se enfrenta</w:t>
      </w:r>
      <w:r w:rsidR="005F5A85">
        <w:rPr>
          <w:rFonts w:ascii="Arial Narrow" w:hAnsi="Arial Narrow"/>
          <w:sz w:val="28"/>
          <w:szCs w:val="28"/>
        </w:rPr>
        <w:t>n</w:t>
      </w:r>
      <w:r>
        <w:rPr>
          <w:rFonts w:ascii="Arial Narrow" w:hAnsi="Arial Narrow"/>
          <w:sz w:val="28"/>
          <w:szCs w:val="28"/>
        </w:rPr>
        <w:t xml:space="preserve"> diariamente la Guardia Civil y su Servicio Marítimo Provincial</w:t>
      </w:r>
      <w:r w:rsidR="005F5A85">
        <w:rPr>
          <w:rFonts w:ascii="Arial Narrow" w:hAnsi="Arial Narrow"/>
          <w:sz w:val="28"/>
          <w:szCs w:val="28"/>
        </w:rPr>
        <w:t xml:space="preserve">. Ha sido una operación de mucho mérito, diseñada con rigor y profesionalidad, lejos del ruido social y </w:t>
      </w:r>
      <w:r w:rsidR="00054584">
        <w:rPr>
          <w:rFonts w:ascii="Arial Narrow" w:hAnsi="Arial Narrow"/>
          <w:sz w:val="28"/>
          <w:szCs w:val="28"/>
        </w:rPr>
        <w:t>político</w:t>
      </w:r>
      <w:r w:rsidR="005F5A85">
        <w:rPr>
          <w:rFonts w:ascii="Arial Narrow" w:hAnsi="Arial Narrow"/>
          <w:sz w:val="28"/>
          <w:szCs w:val="28"/>
        </w:rPr>
        <w:t>,</w:t>
      </w:r>
      <w:r w:rsidR="00054584">
        <w:rPr>
          <w:rFonts w:ascii="Arial Narrow" w:hAnsi="Arial Narrow"/>
          <w:sz w:val="28"/>
          <w:szCs w:val="28"/>
        </w:rPr>
        <w:t xml:space="preserve"> </w:t>
      </w:r>
      <w:r w:rsidR="005F5A85">
        <w:rPr>
          <w:rFonts w:ascii="Arial Narrow" w:hAnsi="Arial Narrow"/>
          <w:sz w:val="28"/>
          <w:szCs w:val="28"/>
        </w:rPr>
        <w:t xml:space="preserve">esperando el momento oportuno para sorprenderles sin comprometer la </w:t>
      </w:r>
      <w:r w:rsidR="002E35ED">
        <w:rPr>
          <w:rFonts w:ascii="Arial Narrow" w:hAnsi="Arial Narrow"/>
          <w:sz w:val="28"/>
          <w:szCs w:val="28"/>
        </w:rPr>
        <w:t xml:space="preserve">seguridad </w:t>
      </w:r>
      <w:r w:rsidR="005F5A85">
        <w:rPr>
          <w:rFonts w:ascii="Arial Narrow" w:hAnsi="Arial Narrow"/>
          <w:sz w:val="28"/>
          <w:szCs w:val="28"/>
        </w:rPr>
        <w:t xml:space="preserve">de los agentes”, ha explicado Francisco Lucas. </w:t>
      </w:r>
    </w:p>
    <w:p w14:paraId="72042ED3" w14:textId="77777777" w:rsidR="005F5A85" w:rsidRDefault="005F5A85" w:rsidP="005F5A85">
      <w:pPr>
        <w:ind w:left="2268"/>
        <w:jc w:val="both"/>
        <w:rPr>
          <w:rFonts w:ascii="Arial Narrow" w:hAnsi="Arial Narrow"/>
          <w:sz w:val="28"/>
          <w:szCs w:val="28"/>
        </w:rPr>
      </w:pPr>
    </w:p>
    <w:p w14:paraId="1686F3E0" w14:textId="77777777" w:rsidR="002E35ED" w:rsidRDefault="002E35ED" w:rsidP="005F5A85">
      <w:pPr>
        <w:ind w:left="2268"/>
        <w:jc w:val="both"/>
        <w:rPr>
          <w:rFonts w:ascii="Arial Narrow" w:hAnsi="Arial Narrow"/>
          <w:sz w:val="28"/>
          <w:szCs w:val="28"/>
        </w:rPr>
      </w:pPr>
    </w:p>
    <w:p w14:paraId="56FBE2D1" w14:textId="3C1FC5F3" w:rsidR="005F5A85" w:rsidRDefault="005F5A85" w:rsidP="00F17803">
      <w:pPr>
        <w:ind w:left="226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 xml:space="preserve">El delegado del Gobierno ha reafirmado el compromiso del </w:t>
      </w:r>
      <w:r w:rsidRPr="005F5A85">
        <w:rPr>
          <w:rFonts w:ascii="Arial Narrow" w:hAnsi="Arial Narrow"/>
          <w:sz w:val="28"/>
          <w:szCs w:val="28"/>
        </w:rPr>
        <w:t>Gobierno de España con la seguridad de nuestras costas y la lucha contra las mafias que trafican con personas</w:t>
      </w:r>
      <w:r w:rsidR="00F17803">
        <w:rPr>
          <w:rFonts w:ascii="Arial Narrow" w:hAnsi="Arial Narrow"/>
          <w:sz w:val="28"/>
          <w:szCs w:val="28"/>
        </w:rPr>
        <w:t xml:space="preserve">, y </w:t>
      </w:r>
      <w:r>
        <w:rPr>
          <w:rFonts w:ascii="Arial Narrow" w:hAnsi="Arial Narrow"/>
          <w:sz w:val="28"/>
          <w:szCs w:val="28"/>
        </w:rPr>
        <w:t xml:space="preserve">ha indicado que los tiempos de la Guardia Civil </w:t>
      </w:r>
      <w:r w:rsidR="002E35ED">
        <w:rPr>
          <w:rFonts w:ascii="Arial Narrow" w:hAnsi="Arial Narrow"/>
          <w:sz w:val="28"/>
          <w:szCs w:val="28"/>
        </w:rPr>
        <w:t xml:space="preserve">son distintos a los </w:t>
      </w:r>
      <w:r>
        <w:rPr>
          <w:rFonts w:ascii="Arial Narrow" w:hAnsi="Arial Narrow"/>
          <w:sz w:val="28"/>
          <w:szCs w:val="28"/>
        </w:rPr>
        <w:t>tiempos</w:t>
      </w:r>
      <w:r w:rsidR="00F17803">
        <w:rPr>
          <w:rFonts w:ascii="Arial Narrow" w:hAnsi="Arial Narrow"/>
          <w:sz w:val="28"/>
          <w:szCs w:val="28"/>
        </w:rPr>
        <w:t xml:space="preserve"> de las redes sociales y de los mensajes políticos alarmistas, y sólo los marca la viabilidad y el éxito de las operaciones y la seguridad de los propios agentes. En este sentido ha apelado </w:t>
      </w:r>
      <w:r w:rsidR="002E35ED">
        <w:rPr>
          <w:rFonts w:ascii="Arial Narrow" w:hAnsi="Arial Narrow"/>
          <w:sz w:val="28"/>
          <w:szCs w:val="28"/>
        </w:rPr>
        <w:t xml:space="preserve">a la responsabilidad de todos y </w:t>
      </w:r>
      <w:r>
        <w:rPr>
          <w:rFonts w:ascii="Arial Narrow" w:hAnsi="Arial Narrow"/>
          <w:sz w:val="28"/>
          <w:szCs w:val="28"/>
        </w:rPr>
        <w:t>reclamado dejar trabajar con calma a los profesionales de la Guardia Civil.</w:t>
      </w:r>
    </w:p>
    <w:p w14:paraId="712035EA" w14:textId="7BC13D4D" w:rsidR="00F17803" w:rsidRDefault="00F17803" w:rsidP="005F5A85">
      <w:pPr>
        <w:ind w:left="2268"/>
        <w:jc w:val="both"/>
        <w:rPr>
          <w:rFonts w:ascii="Arial Narrow" w:hAnsi="Arial Narrow"/>
          <w:sz w:val="28"/>
          <w:szCs w:val="28"/>
        </w:rPr>
      </w:pPr>
    </w:p>
    <w:p w14:paraId="5FEFE0BF" w14:textId="6873637B" w:rsidR="005F5A85" w:rsidRDefault="005F5A85" w:rsidP="005F5A85">
      <w:pPr>
        <w:ind w:left="226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“Los que durante estos días siguen utilizando este tema políticamente también se han enfrentado al mismo reto, y saben que a las mafias se les combate con lealtad, cooperación y dejando trabajar a la Guardia Civil y la Policía Nacional, no desestabilizando a diario y generando una innecesaria alarma social”, ha añadido. </w:t>
      </w:r>
    </w:p>
    <w:p w14:paraId="319EC085" w14:textId="77777777" w:rsidR="005F5A85" w:rsidRDefault="005F5A85" w:rsidP="005F5A85">
      <w:pPr>
        <w:ind w:left="2268"/>
        <w:jc w:val="both"/>
        <w:rPr>
          <w:rFonts w:ascii="Arial Narrow" w:hAnsi="Arial Narrow"/>
          <w:sz w:val="28"/>
          <w:szCs w:val="28"/>
        </w:rPr>
      </w:pPr>
    </w:p>
    <w:p w14:paraId="6511CC5C" w14:textId="68B9FEDA" w:rsidR="005F5A85" w:rsidRDefault="005F5A85" w:rsidP="00C77A25">
      <w:pPr>
        <w:ind w:left="226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El delegado del Gobierno ha indicado que </w:t>
      </w:r>
      <w:r w:rsidR="00407D97">
        <w:rPr>
          <w:rFonts w:ascii="Arial Narrow" w:hAnsi="Arial Narrow"/>
          <w:sz w:val="28"/>
          <w:szCs w:val="28"/>
        </w:rPr>
        <w:t>los refuerzos materiales de los últimos días están</w:t>
      </w:r>
      <w:r>
        <w:rPr>
          <w:rFonts w:ascii="Arial Narrow" w:hAnsi="Arial Narrow"/>
          <w:sz w:val="28"/>
          <w:szCs w:val="28"/>
        </w:rPr>
        <w:t xml:space="preserve"> dando sus frutos, pues </w:t>
      </w:r>
      <w:r w:rsidR="00407D97">
        <w:rPr>
          <w:rFonts w:ascii="Arial Narrow" w:hAnsi="Arial Narrow"/>
          <w:sz w:val="28"/>
          <w:szCs w:val="28"/>
        </w:rPr>
        <w:t>esta operación se ha</w:t>
      </w:r>
      <w:r>
        <w:rPr>
          <w:rFonts w:ascii="Arial Narrow" w:hAnsi="Arial Narrow"/>
          <w:sz w:val="28"/>
          <w:szCs w:val="28"/>
        </w:rPr>
        <w:t xml:space="preserve"> realiza</w:t>
      </w:r>
      <w:r w:rsidR="00407D97">
        <w:rPr>
          <w:rFonts w:ascii="Arial Narrow" w:hAnsi="Arial Narrow"/>
          <w:sz w:val="28"/>
          <w:szCs w:val="28"/>
        </w:rPr>
        <w:t>do con la semirrígida S-40 que entró en funcionamiento el viernes, a la que se</w:t>
      </w:r>
      <w:r w:rsidR="002E35ED">
        <w:rPr>
          <w:rFonts w:ascii="Arial Narrow" w:hAnsi="Arial Narrow"/>
          <w:sz w:val="28"/>
          <w:szCs w:val="28"/>
        </w:rPr>
        <w:t xml:space="preserve"> le</w:t>
      </w:r>
      <w:r w:rsidR="00407D97">
        <w:rPr>
          <w:rFonts w:ascii="Arial Narrow" w:hAnsi="Arial Narrow"/>
          <w:sz w:val="28"/>
          <w:szCs w:val="28"/>
        </w:rPr>
        <w:t xml:space="preserve"> pusieron motores más potentes. </w:t>
      </w:r>
    </w:p>
    <w:p w14:paraId="3D906113" w14:textId="66E8E46D" w:rsidR="00407D97" w:rsidRDefault="00407D97" w:rsidP="00C77A25">
      <w:pPr>
        <w:ind w:left="2268"/>
        <w:jc w:val="both"/>
        <w:rPr>
          <w:rFonts w:ascii="Arial Narrow" w:hAnsi="Arial Narrow"/>
          <w:sz w:val="28"/>
          <w:szCs w:val="28"/>
        </w:rPr>
      </w:pPr>
    </w:p>
    <w:p w14:paraId="0F90113A" w14:textId="4218CE97" w:rsidR="00407D97" w:rsidRDefault="00407D97" w:rsidP="00C77A25">
      <w:pPr>
        <w:ind w:left="226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Los agentes del Servicio Marítimo de la Guardia Civil </w:t>
      </w:r>
      <w:r w:rsidR="002E35ED">
        <w:rPr>
          <w:rFonts w:ascii="Arial Narrow" w:hAnsi="Arial Narrow"/>
          <w:sz w:val="28"/>
          <w:szCs w:val="28"/>
        </w:rPr>
        <w:t xml:space="preserve">han sorprendido esta </w:t>
      </w:r>
      <w:r w:rsidR="00571EAF">
        <w:rPr>
          <w:rFonts w:ascii="Arial Narrow" w:hAnsi="Arial Narrow"/>
          <w:sz w:val="28"/>
          <w:szCs w:val="28"/>
        </w:rPr>
        <w:t>mañana a</w:t>
      </w:r>
      <w:r>
        <w:rPr>
          <w:rFonts w:ascii="Arial Narrow" w:hAnsi="Arial Narrow"/>
          <w:sz w:val="28"/>
          <w:szCs w:val="28"/>
        </w:rPr>
        <w:t xml:space="preserve"> esta embarcación a 12 millas al sureste de Monte Cenizas</w:t>
      </w:r>
      <w:r w:rsidR="002E35ED">
        <w:rPr>
          <w:rFonts w:ascii="Arial Narrow" w:hAnsi="Arial Narrow"/>
          <w:sz w:val="28"/>
          <w:szCs w:val="28"/>
        </w:rPr>
        <w:t xml:space="preserve">, </w:t>
      </w:r>
      <w:r>
        <w:rPr>
          <w:rFonts w:ascii="Arial Narrow" w:hAnsi="Arial Narrow"/>
          <w:sz w:val="28"/>
          <w:szCs w:val="28"/>
        </w:rPr>
        <w:t xml:space="preserve">después de </w:t>
      </w:r>
      <w:r w:rsidR="002E35ED">
        <w:rPr>
          <w:rFonts w:ascii="Arial Narrow" w:hAnsi="Arial Narrow"/>
          <w:sz w:val="28"/>
          <w:szCs w:val="28"/>
        </w:rPr>
        <w:t xml:space="preserve">que hubiera </w:t>
      </w:r>
      <w:r>
        <w:rPr>
          <w:rFonts w:ascii="Arial Narrow" w:hAnsi="Arial Narrow"/>
          <w:sz w:val="28"/>
          <w:szCs w:val="28"/>
        </w:rPr>
        <w:t>desembarcado</w:t>
      </w:r>
      <w:r w:rsidR="002E35ED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a 5</w:t>
      </w:r>
      <w:r w:rsidR="002E5B68">
        <w:rPr>
          <w:rFonts w:ascii="Arial Narrow" w:hAnsi="Arial Narrow"/>
          <w:sz w:val="28"/>
          <w:szCs w:val="28"/>
        </w:rPr>
        <w:t>9</w:t>
      </w:r>
      <w:r>
        <w:rPr>
          <w:rFonts w:ascii="Arial Narrow" w:hAnsi="Arial Narrow"/>
          <w:sz w:val="28"/>
          <w:szCs w:val="28"/>
        </w:rPr>
        <w:t xml:space="preserve"> inmigrantes irregulares en </w:t>
      </w:r>
      <w:proofErr w:type="spellStart"/>
      <w:r>
        <w:rPr>
          <w:rFonts w:ascii="Arial Narrow" w:hAnsi="Arial Narrow"/>
          <w:sz w:val="28"/>
          <w:szCs w:val="28"/>
        </w:rPr>
        <w:t>Calblanque</w:t>
      </w:r>
      <w:proofErr w:type="spellEnd"/>
      <w:r w:rsidR="00A22E74">
        <w:rPr>
          <w:rFonts w:ascii="Arial Narrow" w:hAnsi="Arial Narrow"/>
          <w:sz w:val="28"/>
          <w:szCs w:val="28"/>
        </w:rPr>
        <w:t xml:space="preserve"> y </w:t>
      </w:r>
      <w:r>
        <w:rPr>
          <w:rFonts w:ascii="Arial Narrow" w:hAnsi="Arial Narrow"/>
          <w:sz w:val="28"/>
          <w:szCs w:val="28"/>
        </w:rPr>
        <w:t xml:space="preserve">que fueron interceptados por patrullas </w:t>
      </w:r>
      <w:r w:rsidR="00553480">
        <w:rPr>
          <w:rFonts w:ascii="Arial Narrow" w:hAnsi="Arial Narrow"/>
          <w:sz w:val="28"/>
          <w:szCs w:val="28"/>
        </w:rPr>
        <w:t>territoriales</w:t>
      </w:r>
      <w:r>
        <w:rPr>
          <w:rFonts w:ascii="Arial Narrow" w:hAnsi="Arial Narrow"/>
          <w:sz w:val="28"/>
          <w:szCs w:val="28"/>
        </w:rPr>
        <w:t xml:space="preserve"> desplegadas en la zona. </w:t>
      </w:r>
    </w:p>
    <w:p w14:paraId="25F01C71" w14:textId="077FCFCE" w:rsidR="00372CE2" w:rsidRDefault="00372CE2" w:rsidP="00C77A25">
      <w:pPr>
        <w:ind w:left="2268"/>
        <w:jc w:val="both"/>
        <w:rPr>
          <w:rFonts w:ascii="Arial Narrow" w:hAnsi="Arial Narrow"/>
          <w:sz w:val="28"/>
          <w:szCs w:val="28"/>
        </w:rPr>
      </w:pPr>
    </w:p>
    <w:p w14:paraId="4D53C084" w14:textId="10A712C4" w:rsidR="00372CE2" w:rsidRPr="00DE47CE" w:rsidRDefault="00372CE2" w:rsidP="00C77A25">
      <w:pPr>
        <w:ind w:left="226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Esta misma embarcación de la Guardia Civil interceptó en la noche de ayer en alta mar otra embarcación con diez inmigrantes irregulares, que fueron trasladados a Cartagena, reconocidos por Cruz Roja y entregados a Policía Nacional. </w:t>
      </w:r>
    </w:p>
    <w:sectPr w:rsidR="00372CE2" w:rsidRPr="00DE47CE" w:rsidSect="00C57B4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675" w:right="1276" w:bottom="726" w:left="340" w:header="284" w:footer="561" w:gutter="0"/>
      <w:pgNumType w:chapStyle="1" w:chapSep="enDash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49F6E" w14:textId="77777777" w:rsidR="003E3C80" w:rsidRDefault="003E3C80">
      <w:r>
        <w:separator/>
      </w:r>
    </w:p>
  </w:endnote>
  <w:endnote w:type="continuationSeparator" w:id="0">
    <w:p w14:paraId="317E2213" w14:textId="77777777" w:rsidR="003E3C80" w:rsidRDefault="003E3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erif Pro Light">
    <w:panose1 w:val="02040303050405020204"/>
    <w:charset w:val="00"/>
    <w:family w:val="roman"/>
    <w:pitch w:val="variable"/>
    <w:sig w:usb0="20000287" w:usb1="02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36C7" w14:textId="77777777" w:rsidR="00F95759" w:rsidRDefault="00F95759">
    <w:pPr>
      <w:pStyle w:val="Piedepgina"/>
      <w:framePr w:wrap="around" w:vAnchor="text" w:hAnchor="margin" w:xAlign="center" w:y="1"/>
      <w:rPr>
        <w:rStyle w:val="Nmerodepgina"/>
        <w:rFonts w:cs="Arial"/>
      </w:rPr>
    </w:pPr>
    <w:r>
      <w:rPr>
        <w:rStyle w:val="Nmerodepgina"/>
        <w:rFonts w:cs="Arial"/>
      </w:rPr>
      <w:fldChar w:fldCharType="begin"/>
    </w:r>
    <w:r>
      <w:rPr>
        <w:rStyle w:val="Nmerodepgina"/>
        <w:rFonts w:cs="Arial"/>
      </w:rPr>
      <w:instrText xml:space="preserve">PAGE  </w:instrText>
    </w:r>
    <w:r>
      <w:rPr>
        <w:rStyle w:val="Nmerodepgina"/>
        <w:rFonts w:cs="Arial"/>
      </w:rPr>
      <w:fldChar w:fldCharType="separate"/>
    </w:r>
    <w:r>
      <w:rPr>
        <w:rStyle w:val="Nmerodepgina"/>
        <w:rFonts w:cs="Arial"/>
        <w:noProof/>
      </w:rPr>
      <w:t>2</w:t>
    </w:r>
    <w:r>
      <w:rPr>
        <w:rStyle w:val="Nmerodepgina"/>
        <w:rFonts w:cs="Arial"/>
      </w:rPr>
      <w:fldChar w:fldCharType="end"/>
    </w:r>
  </w:p>
  <w:p w14:paraId="29C45EAA" w14:textId="77777777" w:rsidR="00F95759" w:rsidRDefault="00F957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756" w:type="dxa"/>
      <w:tblInd w:w="3966" w:type="dxa"/>
      <w:tblLook w:val="04A0" w:firstRow="1" w:lastRow="0" w:firstColumn="1" w:lastColumn="0" w:noHBand="0" w:noVBand="1"/>
    </w:tblPr>
    <w:tblGrid>
      <w:gridCol w:w="3756"/>
    </w:tblGrid>
    <w:tr w:rsidR="00F95759" w14:paraId="5C7FD2CB" w14:textId="77777777" w:rsidTr="0021712E">
      <w:trPr>
        <w:trHeight w:val="791"/>
      </w:trPr>
      <w:tc>
        <w:tcPr>
          <w:tcW w:w="3756" w:type="dxa"/>
          <w:shd w:val="clear" w:color="auto" w:fill="auto"/>
        </w:tcPr>
        <w:p w14:paraId="0C6C117C" w14:textId="601F1D38" w:rsidR="00F95759" w:rsidRPr="00B4210F" w:rsidRDefault="00F95759" w:rsidP="0021712E">
          <w:r>
            <w:rPr>
              <w:noProof/>
            </w:rPr>
            <w:drawing>
              <wp:inline distT="0" distB="0" distL="0" distR="0" wp14:anchorId="22826641" wp14:editId="7F9993C4">
                <wp:extent cx="390525" cy="371475"/>
                <wp:effectExtent l="0" t="0" r="9525" b="9525"/>
                <wp:docPr id="3" name="Imagen 3" descr="descar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ar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="00506573" w:rsidRPr="00403E33">
            <w:rPr>
              <w:noProof/>
            </w:rPr>
            <w:drawing>
              <wp:inline distT="0" distB="0" distL="0" distR="0" wp14:anchorId="79ABFF1D" wp14:editId="7FF47450">
                <wp:extent cx="380365" cy="365760"/>
                <wp:effectExtent l="0" t="0" r="635" b="0"/>
                <wp:docPr id="6" name="Imagen 6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036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21B7E6C2" wp14:editId="7EAE241A">
                <wp:extent cx="590550" cy="371475"/>
                <wp:effectExtent l="0" t="0" r="0" b="9525"/>
                <wp:docPr id="10" name="Imagen 10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  <w:p w14:paraId="28E77FB7" w14:textId="77777777" w:rsidR="00F95759" w:rsidRPr="00082C3A" w:rsidRDefault="00F95759" w:rsidP="0021712E">
          <w:pPr>
            <w:rPr>
              <w:sz w:val="18"/>
              <w:szCs w:val="18"/>
            </w:rPr>
          </w:pPr>
        </w:p>
        <w:p w14:paraId="541B55C3" w14:textId="77777777" w:rsidR="00F95759" w:rsidRPr="00082C3A" w:rsidRDefault="00F95759" w:rsidP="0021712E">
          <w:pPr>
            <w:pStyle w:val="Ttulo2"/>
            <w:numPr>
              <w:ilvl w:val="0"/>
              <w:numId w:val="0"/>
            </w:numPr>
            <w:jc w:val="left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</w:t>
          </w:r>
          <w:hyperlink r:id="rId5" w:history="1">
            <w:r w:rsidRPr="00082C3A">
              <w:rPr>
                <w:rStyle w:val="Hipervnculo"/>
                <w:sz w:val="22"/>
                <w:szCs w:val="22"/>
              </w:rPr>
              <w:t>@</w:t>
            </w:r>
            <w:r w:rsidRPr="00082C3A">
              <w:rPr>
                <w:rStyle w:val="u-linkcomplex-target"/>
                <w:color w:val="0000FF"/>
                <w:sz w:val="22"/>
                <w:szCs w:val="22"/>
                <w:u w:val="single"/>
              </w:rPr>
              <w:t>DelegGobMurcia</w:t>
            </w:r>
          </w:hyperlink>
        </w:p>
        <w:p w14:paraId="37B60237" w14:textId="77777777" w:rsidR="00F95759" w:rsidRPr="00082C3A" w:rsidRDefault="00F95759" w:rsidP="0021712E">
          <w:pPr>
            <w:rPr>
              <w:sz w:val="18"/>
              <w:szCs w:val="18"/>
            </w:rPr>
          </w:pPr>
        </w:p>
      </w:tc>
    </w:tr>
  </w:tbl>
  <w:p w14:paraId="2EC69548" w14:textId="77777777" w:rsidR="00F95759" w:rsidRDefault="00F95759" w:rsidP="008C6628"/>
  <w:tbl>
    <w:tblPr>
      <w:tblW w:w="11198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6096"/>
      <w:gridCol w:w="2409"/>
    </w:tblGrid>
    <w:tr w:rsidR="00F95759" w14:paraId="52BBFFF4" w14:textId="77777777" w:rsidTr="0021712E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359B557" w14:textId="77777777" w:rsidR="00F95759" w:rsidRDefault="00F95759" w:rsidP="0021712E">
          <w:pPr>
            <w:pStyle w:val="Encabezado"/>
            <w:tabs>
              <w:tab w:val="clear" w:pos="4252"/>
              <w:tab w:val="clear" w:pos="8504"/>
            </w:tabs>
            <w:rPr>
              <w:lang w:val="es-ES_tradnl"/>
            </w:rPr>
          </w:pPr>
          <w:r>
            <w:rPr>
              <w:rFonts w:ascii="Gill Sans MT" w:hAnsi="Gill Sans MT"/>
              <w:sz w:val="10"/>
              <w:bdr w:val="single" w:sz="4" w:space="0" w:color="auto"/>
            </w:rPr>
            <w:t>CORREO ELECTRÓNICO</w:t>
          </w:r>
        </w:p>
        <w:p w14:paraId="738E7756" w14:textId="77777777" w:rsidR="00F95759" w:rsidRPr="00B74E5B" w:rsidRDefault="00F95759" w:rsidP="0021712E">
          <w:pPr>
            <w:spacing w:line="180" w:lineRule="atLeast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julio.jorquera</w:t>
          </w:r>
          <w:r w:rsidRPr="00B74E5B">
            <w:rPr>
              <w:rFonts w:ascii="Arial Narrow" w:hAnsi="Arial Narrow"/>
              <w:sz w:val="20"/>
            </w:rPr>
            <w:t>@</w:t>
          </w:r>
          <w:r>
            <w:rPr>
              <w:rFonts w:ascii="Arial Narrow" w:hAnsi="Arial Narrow"/>
              <w:sz w:val="20"/>
            </w:rPr>
            <w:t>correo.gob.es</w:t>
          </w:r>
        </w:p>
        <w:p w14:paraId="3B8508F1" w14:textId="77777777" w:rsidR="00F95759" w:rsidRDefault="00F95759" w:rsidP="0021712E">
          <w:pPr>
            <w:spacing w:line="180" w:lineRule="atLeast"/>
            <w:rPr>
              <w:rFonts w:ascii="Arial Narrow" w:hAnsi="Arial Narrow"/>
              <w:sz w:val="10"/>
            </w:rPr>
          </w:pP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79B4D233" w14:textId="77777777" w:rsidR="00F95759" w:rsidRDefault="00F95759" w:rsidP="0021712E">
          <w:pPr>
            <w:jc w:val="center"/>
            <w:rPr>
              <w:rFonts w:ascii="Arial Narrow" w:hAnsi="Arial Narrow"/>
              <w:sz w:val="18"/>
            </w:rPr>
          </w:pPr>
        </w:p>
        <w:p w14:paraId="28F0E7C3" w14:textId="77777777" w:rsidR="00F95759" w:rsidRDefault="00F95759" w:rsidP="0021712E">
          <w:pPr>
            <w:jc w:val="center"/>
            <w:rPr>
              <w:sz w:val="18"/>
            </w:rPr>
          </w:pPr>
          <w:r>
            <w:rPr>
              <w:rFonts w:ascii="Arial Narrow" w:hAnsi="Arial Narrow"/>
              <w:sz w:val="18"/>
            </w:rPr>
            <w:t>Esta información puede ser usada en parte o en su integridad sin necesidad de citar fuentes</w:t>
          </w:r>
        </w:p>
      </w:tc>
      <w:tc>
        <w:tcPr>
          <w:tcW w:w="2409" w:type="dxa"/>
          <w:vMerge w:val="restart"/>
          <w:tcBorders>
            <w:top w:val="nil"/>
            <w:bottom w:val="nil"/>
            <w:right w:val="nil"/>
          </w:tcBorders>
        </w:tcPr>
        <w:p w14:paraId="3CF7F9C8" w14:textId="77777777" w:rsidR="00F95759" w:rsidRDefault="00F95759" w:rsidP="0021712E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 xml:space="preserve">DELEGACIÓN DEL GOBIERNO EN </w:t>
          </w:r>
          <w:smartTag w:uri="urn:schemas-microsoft-com:office:smarttags" w:element="PersonName">
            <w:smartTagPr>
              <w:attr w:name="ProductID" w:val="LA REGIￓN DE"/>
            </w:smartTagPr>
            <w:r>
              <w:rPr>
                <w:rFonts w:ascii="Gill Sans MT" w:hAnsi="Gill Sans MT"/>
                <w:sz w:val="10"/>
              </w:rPr>
              <w:t>LA REGIÓN DE</w:t>
            </w:r>
          </w:smartTag>
          <w:r>
            <w:rPr>
              <w:rFonts w:ascii="Gill Sans MT" w:hAnsi="Gill Sans MT"/>
              <w:sz w:val="10"/>
            </w:rPr>
            <w:t xml:space="preserve"> MURCIA</w:t>
          </w:r>
        </w:p>
        <w:p w14:paraId="1036549C" w14:textId="77777777" w:rsidR="00F95759" w:rsidRDefault="00F95759" w:rsidP="0021712E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AVENIDA TENIENTE FLOMESTA, S/N</w:t>
          </w:r>
        </w:p>
        <w:p w14:paraId="0F58AE2E" w14:textId="77777777" w:rsidR="00F95759" w:rsidRDefault="00F95759" w:rsidP="0021712E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30.071 MURCIA</w:t>
          </w:r>
        </w:p>
        <w:p w14:paraId="581ED574" w14:textId="77777777" w:rsidR="00F95759" w:rsidRDefault="00F95759" w:rsidP="0021712E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TEL: 968 989 108 / 968 989 107</w:t>
          </w:r>
        </w:p>
        <w:p w14:paraId="31EFAC91" w14:textId="77777777" w:rsidR="00F95759" w:rsidRDefault="00F95759" w:rsidP="0021712E">
          <w:pPr>
            <w:spacing w:after="120"/>
            <w:ind w:left="74"/>
          </w:pPr>
        </w:p>
      </w:tc>
    </w:tr>
    <w:tr w:rsidR="00F95759" w14:paraId="4F086CE2" w14:textId="77777777" w:rsidTr="0021712E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11572636" w14:textId="77777777" w:rsidR="00F95759" w:rsidRDefault="00F95759" w:rsidP="0021712E">
          <w:pPr>
            <w:spacing w:line="240" w:lineRule="atLeast"/>
            <w:rPr>
              <w:sz w:val="20"/>
            </w:rPr>
          </w:pPr>
          <w:r>
            <w:rPr>
              <w:sz w:val="20"/>
            </w:rPr>
            <w:t xml:space="preserve">Página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2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57618EAD" w14:textId="77777777" w:rsidR="00F95759" w:rsidRDefault="00054584" w:rsidP="0021712E">
          <w:pPr>
            <w:jc w:val="center"/>
            <w:rPr>
              <w:rFonts w:ascii="Arial Narrow" w:hAnsi="Arial Narrow"/>
              <w:b/>
              <w:bCs/>
              <w:sz w:val="16"/>
            </w:rPr>
          </w:pPr>
          <w:hyperlink r:id="rId6" w:history="1">
            <w:r w:rsidR="00F95759" w:rsidRPr="00030D12">
              <w:rPr>
                <w:rStyle w:val="Hipervnculo"/>
                <w:rFonts w:ascii="Arial Narrow" w:hAnsi="Arial Narrow" w:cs="Arial"/>
                <w:b/>
                <w:bCs/>
                <w:sz w:val="16"/>
              </w:rPr>
              <w:t>http://www.seat.mpr.es/portal/delegaciones_gobierno/delegaciones/murcia/actualidad/notas_de_prensa.html</w:t>
            </w:r>
          </w:hyperlink>
        </w:p>
        <w:p w14:paraId="54AB715E" w14:textId="77777777" w:rsidR="00F95759" w:rsidRPr="00A20B1E" w:rsidRDefault="00F95759" w:rsidP="0021712E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409" w:type="dxa"/>
          <w:vMerge/>
          <w:tcBorders>
            <w:bottom w:val="nil"/>
            <w:right w:val="nil"/>
          </w:tcBorders>
        </w:tcPr>
        <w:p w14:paraId="5028F9EA" w14:textId="77777777" w:rsidR="00F95759" w:rsidRDefault="00F95759" w:rsidP="0021712E"/>
      </w:tc>
    </w:tr>
  </w:tbl>
  <w:p w14:paraId="11460301" w14:textId="77777777" w:rsidR="00F95759" w:rsidRPr="008C6628" w:rsidRDefault="00F95759" w:rsidP="0054091A">
    <w:pPr>
      <w:pStyle w:val="Piedepgina"/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756" w:type="dxa"/>
      <w:tblInd w:w="3966" w:type="dxa"/>
      <w:tblLook w:val="04A0" w:firstRow="1" w:lastRow="0" w:firstColumn="1" w:lastColumn="0" w:noHBand="0" w:noVBand="1"/>
    </w:tblPr>
    <w:tblGrid>
      <w:gridCol w:w="3756"/>
    </w:tblGrid>
    <w:tr w:rsidR="00F95759" w14:paraId="65A09C34" w14:textId="77777777" w:rsidTr="008E504D">
      <w:trPr>
        <w:trHeight w:val="791"/>
      </w:trPr>
      <w:tc>
        <w:tcPr>
          <w:tcW w:w="3756" w:type="dxa"/>
          <w:shd w:val="clear" w:color="auto" w:fill="auto"/>
        </w:tcPr>
        <w:p w14:paraId="6D447B92" w14:textId="771E8AF3" w:rsidR="00F95759" w:rsidRPr="00B4210F" w:rsidRDefault="00F95759" w:rsidP="008E504D">
          <w:r>
            <w:rPr>
              <w:noProof/>
            </w:rPr>
            <w:drawing>
              <wp:inline distT="0" distB="0" distL="0" distR="0" wp14:anchorId="1D617190" wp14:editId="3E4E6B0B">
                <wp:extent cx="390525" cy="371475"/>
                <wp:effectExtent l="0" t="0" r="9525" b="9525"/>
                <wp:docPr id="7" name="Imagen 7" descr="descar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ar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="00506573" w:rsidRPr="00403E33">
            <w:rPr>
              <w:noProof/>
            </w:rPr>
            <w:drawing>
              <wp:inline distT="0" distB="0" distL="0" distR="0" wp14:anchorId="69C57A1F" wp14:editId="57EADC30">
                <wp:extent cx="381000" cy="361950"/>
                <wp:effectExtent l="0" t="0" r="0" b="0"/>
                <wp:docPr id="1" name="Imagen 1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6DF9BFC4" wp14:editId="2A1A61E7">
                <wp:extent cx="590550" cy="371475"/>
                <wp:effectExtent l="0" t="0" r="0" b="9525"/>
                <wp:docPr id="8" name="Imagen 8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  <w:p w14:paraId="77458EAA" w14:textId="7E40C4FD" w:rsidR="00F95759" w:rsidRPr="00082C3A" w:rsidRDefault="00F95759" w:rsidP="008E504D">
          <w:pPr>
            <w:rPr>
              <w:sz w:val="18"/>
              <w:szCs w:val="18"/>
            </w:rPr>
          </w:pPr>
        </w:p>
        <w:p w14:paraId="427F0F10" w14:textId="77777777" w:rsidR="00F95759" w:rsidRPr="00082C3A" w:rsidRDefault="00F95759" w:rsidP="008E504D">
          <w:pPr>
            <w:pStyle w:val="Ttulo2"/>
            <w:numPr>
              <w:ilvl w:val="0"/>
              <w:numId w:val="0"/>
            </w:numPr>
            <w:jc w:val="left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</w:t>
          </w:r>
          <w:hyperlink r:id="rId5" w:history="1">
            <w:r w:rsidRPr="00082C3A">
              <w:rPr>
                <w:rStyle w:val="Hipervnculo"/>
                <w:sz w:val="22"/>
                <w:szCs w:val="22"/>
              </w:rPr>
              <w:t>@</w:t>
            </w:r>
            <w:r w:rsidRPr="00082C3A">
              <w:rPr>
                <w:rStyle w:val="u-linkcomplex-target"/>
                <w:color w:val="0000FF"/>
                <w:sz w:val="22"/>
                <w:szCs w:val="22"/>
                <w:u w:val="single"/>
              </w:rPr>
              <w:t>DelegGobMurcia</w:t>
            </w:r>
          </w:hyperlink>
        </w:p>
        <w:p w14:paraId="1F71A3AB" w14:textId="77777777" w:rsidR="00F95759" w:rsidRPr="00082C3A" w:rsidRDefault="00F95759" w:rsidP="008E504D">
          <w:pPr>
            <w:rPr>
              <w:sz w:val="18"/>
              <w:szCs w:val="18"/>
            </w:rPr>
          </w:pPr>
        </w:p>
      </w:tc>
    </w:tr>
  </w:tbl>
  <w:p w14:paraId="5D9562DC" w14:textId="77777777" w:rsidR="00F95759" w:rsidRDefault="00F95759" w:rsidP="0058522E"/>
  <w:tbl>
    <w:tblPr>
      <w:tblW w:w="11198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6096"/>
      <w:gridCol w:w="2409"/>
    </w:tblGrid>
    <w:tr w:rsidR="00F95759" w14:paraId="3D684CBA" w14:textId="77777777" w:rsidTr="008E504D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FE884F" w14:textId="77777777" w:rsidR="00F95759" w:rsidRDefault="00F95759" w:rsidP="008E504D">
          <w:pPr>
            <w:pStyle w:val="Encabezado"/>
            <w:tabs>
              <w:tab w:val="clear" w:pos="4252"/>
              <w:tab w:val="clear" w:pos="8504"/>
            </w:tabs>
            <w:rPr>
              <w:lang w:val="es-ES_tradnl"/>
            </w:rPr>
          </w:pPr>
          <w:r>
            <w:rPr>
              <w:rFonts w:ascii="Gill Sans MT" w:hAnsi="Gill Sans MT"/>
              <w:sz w:val="10"/>
              <w:bdr w:val="single" w:sz="4" w:space="0" w:color="auto"/>
            </w:rPr>
            <w:t>CORREO ELECTRÓNICO</w:t>
          </w:r>
        </w:p>
        <w:p w14:paraId="2DC0183D" w14:textId="77777777" w:rsidR="00F95759" w:rsidRPr="00B74E5B" w:rsidRDefault="00F95759" w:rsidP="008E504D">
          <w:pPr>
            <w:spacing w:line="180" w:lineRule="atLeast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julio.jorquera</w:t>
          </w:r>
          <w:r w:rsidRPr="00B74E5B">
            <w:rPr>
              <w:rFonts w:ascii="Arial Narrow" w:hAnsi="Arial Narrow"/>
              <w:sz w:val="20"/>
            </w:rPr>
            <w:t>@</w:t>
          </w:r>
          <w:r>
            <w:rPr>
              <w:rFonts w:ascii="Arial Narrow" w:hAnsi="Arial Narrow"/>
              <w:sz w:val="20"/>
            </w:rPr>
            <w:t>correo.gob.es</w:t>
          </w:r>
        </w:p>
        <w:p w14:paraId="3D6EB853" w14:textId="77777777" w:rsidR="00F95759" w:rsidRDefault="00F95759" w:rsidP="008E504D">
          <w:pPr>
            <w:spacing w:line="180" w:lineRule="atLeast"/>
            <w:rPr>
              <w:rFonts w:ascii="Arial Narrow" w:hAnsi="Arial Narrow"/>
              <w:sz w:val="10"/>
            </w:rPr>
          </w:pP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5BA20BA9" w14:textId="77777777" w:rsidR="00F95759" w:rsidRDefault="00F95759" w:rsidP="008E504D">
          <w:pPr>
            <w:jc w:val="center"/>
            <w:rPr>
              <w:rFonts w:ascii="Arial Narrow" w:hAnsi="Arial Narrow"/>
              <w:sz w:val="18"/>
            </w:rPr>
          </w:pPr>
        </w:p>
        <w:p w14:paraId="72A6457B" w14:textId="77777777" w:rsidR="00F95759" w:rsidRDefault="00F95759" w:rsidP="008E504D">
          <w:pPr>
            <w:jc w:val="center"/>
            <w:rPr>
              <w:sz w:val="18"/>
            </w:rPr>
          </w:pPr>
          <w:r>
            <w:rPr>
              <w:rFonts w:ascii="Arial Narrow" w:hAnsi="Arial Narrow"/>
              <w:sz w:val="18"/>
            </w:rPr>
            <w:t>Esta información puede ser usada en parte o en su integridad sin necesidad de citar fuentes</w:t>
          </w:r>
        </w:p>
      </w:tc>
      <w:tc>
        <w:tcPr>
          <w:tcW w:w="2409" w:type="dxa"/>
          <w:vMerge w:val="restart"/>
          <w:tcBorders>
            <w:top w:val="nil"/>
            <w:bottom w:val="nil"/>
            <w:right w:val="nil"/>
          </w:tcBorders>
        </w:tcPr>
        <w:p w14:paraId="6FC47FE2" w14:textId="77777777" w:rsidR="00F95759" w:rsidRDefault="00F95759" w:rsidP="008E504D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 xml:space="preserve">DELEGACIÓN DEL GOBIERNO EN </w:t>
          </w:r>
          <w:smartTag w:uri="urn:schemas-microsoft-com:office:smarttags" w:element="PersonName">
            <w:smartTagPr>
              <w:attr w:name="ProductID" w:val="LA REGIￓN DE"/>
            </w:smartTagPr>
            <w:r>
              <w:rPr>
                <w:rFonts w:ascii="Gill Sans MT" w:hAnsi="Gill Sans MT"/>
                <w:sz w:val="10"/>
              </w:rPr>
              <w:t>LA REGIÓN DE</w:t>
            </w:r>
          </w:smartTag>
          <w:r>
            <w:rPr>
              <w:rFonts w:ascii="Gill Sans MT" w:hAnsi="Gill Sans MT"/>
              <w:sz w:val="10"/>
            </w:rPr>
            <w:t xml:space="preserve"> MURCIA</w:t>
          </w:r>
        </w:p>
        <w:p w14:paraId="606AF936" w14:textId="77777777" w:rsidR="00F95759" w:rsidRDefault="00F95759" w:rsidP="008E504D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AVENIDA TENIENTE FLOMESTA, S/N</w:t>
          </w:r>
        </w:p>
        <w:p w14:paraId="02E76D0E" w14:textId="77777777" w:rsidR="00F95759" w:rsidRDefault="00F95759" w:rsidP="008E504D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30.071 MURCIA</w:t>
          </w:r>
        </w:p>
        <w:p w14:paraId="034F5CCD" w14:textId="77777777" w:rsidR="00F95759" w:rsidRDefault="00F95759" w:rsidP="008E504D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TEL: 968 989 108 / 968 989 107</w:t>
          </w:r>
        </w:p>
        <w:p w14:paraId="16A7C61F" w14:textId="77777777" w:rsidR="00F95759" w:rsidRDefault="00F95759" w:rsidP="008E504D">
          <w:pPr>
            <w:spacing w:after="120"/>
            <w:ind w:left="74"/>
          </w:pPr>
        </w:p>
      </w:tc>
    </w:tr>
    <w:tr w:rsidR="00F95759" w14:paraId="37569B98" w14:textId="77777777" w:rsidTr="008E504D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655459FF" w14:textId="77777777" w:rsidR="00F95759" w:rsidRDefault="00F95759" w:rsidP="008E504D">
          <w:pPr>
            <w:spacing w:line="240" w:lineRule="atLeast"/>
            <w:rPr>
              <w:sz w:val="20"/>
            </w:rPr>
          </w:pPr>
          <w:r>
            <w:rPr>
              <w:sz w:val="20"/>
            </w:rPr>
            <w:t xml:space="preserve">Página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700D7EE0" w14:textId="77777777" w:rsidR="00F95759" w:rsidRDefault="00054584" w:rsidP="008E504D">
          <w:pPr>
            <w:jc w:val="center"/>
            <w:rPr>
              <w:rFonts w:ascii="Arial Narrow" w:hAnsi="Arial Narrow"/>
              <w:b/>
              <w:bCs/>
              <w:sz w:val="16"/>
            </w:rPr>
          </w:pPr>
          <w:hyperlink r:id="rId6" w:history="1">
            <w:r w:rsidR="00F95759" w:rsidRPr="00030D12">
              <w:rPr>
                <w:rStyle w:val="Hipervnculo"/>
                <w:rFonts w:ascii="Arial Narrow" w:hAnsi="Arial Narrow" w:cs="Arial"/>
                <w:b/>
                <w:bCs/>
                <w:sz w:val="16"/>
              </w:rPr>
              <w:t>http://www.seat.mpr.es/portal/delegaciones_gobierno/delegaciones/murcia/actualidad/notas_de_prensa.html</w:t>
            </w:r>
          </w:hyperlink>
        </w:p>
        <w:p w14:paraId="50C93F26" w14:textId="77777777" w:rsidR="00F95759" w:rsidRPr="00A20B1E" w:rsidRDefault="00F95759" w:rsidP="008E504D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409" w:type="dxa"/>
          <w:vMerge/>
          <w:tcBorders>
            <w:bottom w:val="nil"/>
            <w:right w:val="nil"/>
          </w:tcBorders>
        </w:tcPr>
        <w:p w14:paraId="538884AC" w14:textId="77777777" w:rsidR="00F95759" w:rsidRDefault="00F95759" w:rsidP="008E504D"/>
      </w:tc>
    </w:tr>
  </w:tbl>
  <w:p w14:paraId="109BD948" w14:textId="77777777" w:rsidR="00F95759" w:rsidRPr="001676B8" w:rsidRDefault="00F95759" w:rsidP="001676B8">
    <w:pPr>
      <w:pStyle w:val="Piedepgina"/>
      <w:ind w:left="83" w:firstLine="4252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35F7F" w14:textId="77777777" w:rsidR="003E3C80" w:rsidRDefault="003E3C80">
      <w:r>
        <w:separator/>
      </w:r>
    </w:p>
  </w:footnote>
  <w:footnote w:type="continuationSeparator" w:id="0">
    <w:p w14:paraId="38375E3F" w14:textId="77777777" w:rsidR="003E3C80" w:rsidRDefault="003E3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C6AF2" w14:textId="77777777" w:rsidR="00F95759" w:rsidRDefault="00F95759">
    <w:pPr>
      <w:pStyle w:val="Encabezado"/>
    </w:pPr>
  </w:p>
  <w:p w14:paraId="324F9291" w14:textId="77777777" w:rsidR="00F95759" w:rsidRDefault="00F95759">
    <w:pPr>
      <w:pStyle w:val="Encabezado"/>
    </w:pPr>
  </w:p>
  <w:p w14:paraId="31B6978C" w14:textId="77777777" w:rsidR="00F95759" w:rsidRDefault="00F95759">
    <w:pPr>
      <w:pStyle w:val="Encabezado"/>
    </w:pPr>
  </w:p>
  <w:p w14:paraId="1EA85153" w14:textId="77777777" w:rsidR="00F95759" w:rsidRDefault="00F9575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61E" w14:textId="77777777" w:rsidR="00F95759" w:rsidRDefault="00F95759">
    <w:pPr>
      <w:rPr>
        <w:rFonts w:ascii="Gill Sans MT" w:hAnsi="Gill Sans MT"/>
        <w:sz w:val="16"/>
      </w:rPr>
    </w:pPr>
  </w:p>
  <w:p w14:paraId="45AD4010" w14:textId="77777777" w:rsidR="00F95759" w:rsidRDefault="00F95759">
    <w:pPr>
      <w:rPr>
        <w:rFonts w:ascii="Gill Sans MT" w:hAnsi="Gill Sans MT"/>
        <w:sz w:val="16"/>
      </w:rPr>
    </w:pPr>
  </w:p>
  <w:p w14:paraId="227F869F" w14:textId="77777777" w:rsidR="00F95759" w:rsidRDefault="00F95759">
    <w:pPr>
      <w:rPr>
        <w:rFonts w:ascii="Gill Sans MT" w:hAnsi="Gill Sans MT"/>
        <w:sz w:val="16"/>
      </w:rPr>
    </w:pPr>
  </w:p>
  <w:tbl>
    <w:tblPr>
      <w:tblW w:w="12403" w:type="dxa"/>
      <w:tblInd w:w="35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4"/>
      <w:gridCol w:w="2480"/>
      <w:gridCol w:w="993"/>
    </w:tblGrid>
    <w:tr w:rsidR="00F95759" w14:paraId="3E4AFDFE" w14:textId="77777777">
      <w:trPr>
        <w:gridAfter w:val="1"/>
        <w:wAfter w:w="993" w:type="dxa"/>
        <w:cantSplit/>
        <w:trHeight w:val="543"/>
      </w:trPr>
      <w:tc>
        <w:tcPr>
          <w:tcW w:w="1346" w:type="dxa"/>
          <w:vMerge w:val="restart"/>
        </w:tcPr>
        <w:p w14:paraId="115C4F51" w14:textId="77777777" w:rsidR="00F95759" w:rsidRPr="00531933" w:rsidRDefault="00F95759">
          <w:pPr>
            <w:pStyle w:val="Encabezado"/>
            <w:tabs>
              <w:tab w:val="clear" w:pos="4252"/>
              <w:tab w:val="clear" w:pos="8504"/>
            </w:tabs>
            <w:rPr>
              <w:rFonts w:cs="Arial"/>
              <w:lang w:val="es-ES" w:eastAsia="es-ES"/>
            </w:rPr>
          </w:pPr>
          <w:r w:rsidRPr="00531933">
            <w:rPr>
              <w:rFonts w:cs="Arial"/>
              <w:lang w:val="es-ES" w:eastAsia="es-ES"/>
            </w:rPr>
            <w:object w:dxaOrig="1081" w:dyaOrig="1141" w14:anchorId="05464F6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6.95pt;height:59.5pt" fillcolor="window">
                <v:imagedata r:id="rId1" o:title=""/>
              </v:shape>
              <o:OLEObject Type="Embed" ProgID="Word.Picture.8" ShapeID="_x0000_i1025" DrawAspect="Content" ObjectID="_1849679299" r:id="rId2"/>
            </w:object>
          </w:r>
        </w:p>
      </w:tc>
      <w:tc>
        <w:tcPr>
          <w:tcW w:w="7584" w:type="dxa"/>
          <w:vMerge w:val="restart"/>
        </w:tcPr>
        <w:p w14:paraId="1D5B89D4" w14:textId="77777777" w:rsidR="00F95759" w:rsidRPr="00531933" w:rsidRDefault="00F95759" w:rsidP="004E1367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szCs w:val="24"/>
              <w:u w:val="single"/>
              <w:lang w:val="es-ES" w:eastAsia="es-ES"/>
            </w:rPr>
          </w:pPr>
          <w:r w:rsidRPr="00531933">
            <w:rPr>
              <w:rFonts w:cs="Arial"/>
              <w:szCs w:val="24"/>
              <w:u w:val="single"/>
              <w:lang w:val="es-ES" w:eastAsia="es-ES"/>
            </w:rPr>
            <w:t>DELEGACIÓN DEL GOBIERNO</w:t>
          </w:r>
        </w:p>
        <w:p w14:paraId="5BC354B8" w14:textId="77777777" w:rsidR="00F95759" w:rsidRPr="00531933" w:rsidRDefault="00F95759" w:rsidP="00E8234F">
          <w:pPr>
            <w:pStyle w:val="Encabezado"/>
            <w:tabs>
              <w:tab w:val="clear" w:pos="4252"/>
              <w:tab w:val="left" w:pos="2127"/>
              <w:tab w:val="left" w:pos="6521"/>
            </w:tabs>
            <w:jc w:val="both"/>
            <w:rPr>
              <w:rFonts w:cs="Arial"/>
              <w:u w:val="single"/>
              <w:lang w:val="es-ES" w:eastAsia="es-ES"/>
            </w:rPr>
          </w:pPr>
          <w:r w:rsidRPr="00531933">
            <w:rPr>
              <w:rFonts w:cs="Arial"/>
              <w:szCs w:val="24"/>
              <w:u w:val="single"/>
              <w:lang w:val="es-ES" w:eastAsia="es-ES"/>
            </w:rPr>
            <w:t>EN LA REGIÓN DE MURCIA</w:t>
          </w:r>
          <w:r>
            <w:rPr>
              <w:noProof/>
              <w:lang w:val="es-ES"/>
            </w:rPr>
            <w:t xml:space="preserve">                        </w:t>
          </w:r>
        </w:p>
      </w:tc>
      <w:tc>
        <w:tcPr>
          <w:tcW w:w="2480" w:type="dxa"/>
          <w:shd w:val="clear" w:color="auto" w:fill="A6A6A6"/>
        </w:tcPr>
        <w:p w14:paraId="6F95F45A" w14:textId="77777777" w:rsidR="00F95759" w:rsidRPr="00531933" w:rsidRDefault="00F95759" w:rsidP="00ED1DEF">
          <w:pPr>
            <w:pStyle w:val="Encabezado"/>
            <w:tabs>
              <w:tab w:val="clear" w:pos="4252"/>
              <w:tab w:val="left" w:pos="6521"/>
            </w:tabs>
            <w:rPr>
              <w:rFonts w:ascii="Gill Sans MT" w:hAnsi="Gill Sans MT" w:cs="Arial"/>
              <w:kern w:val="16"/>
              <w:sz w:val="14"/>
              <w:lang w:val="es-ES" w:eastAsia="es-ES"/>
            </w:rPr>
          </w:pPr>
        </w:p>
        <w:p w14:paraId="66CC14E8" w14:textId="77777777" w:rsidR="00F95759" w:rsidRPr="00531933" w:rsidRDefault="00F95759" w:rsidP="00ED1DEF">
          <w:pPr>
            <w:pStyle w:val="Encabezado"/>
            <w:tabs>
              <w:tab w:val="clear" w:pos="4252"/>
              <w:tab w:val="left" w:pos="6521"/>
            </w:tabs>
            <w:rPr>
              <w:rFonts w:cs="Arial"/>
              <w:b/>
              <w:lang w:val="es-ES" w:eastAsia="es-ES"/>
            </w:rPr>
          </w:pPr>
          <w:r w:rsidRPr="00531933">
            <w:rPr>
              <w:rFonts w:ascii="Gill Sans MT" w:hAnsi="Gill Sans MT" w:cs="Arial"/>
              <w:kern w:val="16"/>
              <w:sz w:val="14"/>
              <w:lang w:val="es-ES" w:eastAsia="es-ES"/>
            </w:rPr>
            <w:t>GABINETE DE PRENSA</w:t>
          </w:r>
        </w:p>
      </w:tc>
    </w:tr>
    <w:tr w:rsidR="00F95759" w14:paraId="798A5845" w14:textId="77777777">
      <w:trPr>
        <w:cantSplit/>
        <w:trHeight w:val="40"/>
      </w:trPr>
      <w:tc>
        <w:tcPr>
          <w:tcW w:w="1346" w:type="dxa"/>
          <w:vMerge/>
        </w:tcPr>
        <w:p w14:paraId="5DFEE0D3" w14:textId="77777777" w:rsidR="00F95759" w:rsidRPr="00531933" w:rsidRDefault="00F95759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</w:p>
      </w:tc>
      <w:tc>
        <w:tcPr>
          <w:tcW w:w="7584" w:type="dxa"/>
          <w:vMerge/>
        </w:tcPr>
        <w:p w14:paraId="1603D98B" w14:textId="77777777" w:rsidR="00F95759" w:rsidRPr="00531933" w:rsidRDefault="00F95759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</w:p>
      </w:tc>
      <w:tc>
        <w:tcPr>
          <w:tcW w:w="3473" w:type="dxa"/>
          <w:gridSpan w:val="2"/>
          <w:vAlign w:val="center"/>
        </w:tcPr>
        <w:p w14:paraId="2CBD69A3" w14:textId="77777777" w:rsidR="00F95759" w:rsidRPr="00531933" w:rsidRDefault="00F95759">
          <w:pPr>
            <w:pStyle w:val="Encabezado"/>
            <w:tabs>
              <w:tab w:val="clear" w:pos="4252"/>
              <w:tab w:val="left" w:pos="6521"/>
            </w:tabs>
            <w:spacing w:after="240"/>
            <w:ind w:right="1418"/>
            <w:rPr>
              <w:rFonts w:cs="Arial"/>
              <w:kern w:val="16"/>
              <w:lang w:val="es-ES" w:eastAsia="es-ES"/>
            </w:rPr>
          </w:pPr>
        </w:p>
      </w:tc>
    </w:tr>
  </w:tbl>
  <w:p w14:paraId="4B6948E6" w14:textId="77777777" w:rsidR="00F95759" w:rsidRDefault="00F95759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211E86E2" w14:textId="77777777" w:rsidR="00F95759" w:rsidRDefault="00F95759" w:rsidP="00E8234F">
    <w:pPr>
      <w:pStyle w:val="Encabezado"/>
      <w:tabs>
        <w:tab w:val="clear" w:pos="4252"/>
        <w:tab w:val="left" w:pos="2127"/>
        <w:tab w:val="left" w:pos="6521"/>
      </w:tabs>
      <w:ind w:firstLine="227"/>
      <w:jc w:val="right"/>
      <w:rPr>
        <w:rFonts w:ascii="Gill Sans MT" w:hAnsi="Gill Sans MT"/>
        <w:sz w:val="16"/>
      </w:rPr>
    </w:pPr>
  </w:p>
  <w:p w14:paraId="6B3EE27E" w14:textId="23D1897A" w:rsidR="00F95759" w:rsidRDefault="00F95759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  <w:r>
      <w:rPr>
        <w:noProof/>
        <w:lang w:val="es-ES" w:eastAsia="es-ES"/>
      </w:rPr>
      <mc:AlternateContent>
        <mc:Choice Requires="wps">
          <w:drawing>
            <wp:anchor distT="4294967295" distB="4294967295" distL="114300" distR="114300" simplePos="0" relativeHeight="251657728" behindDoc="0" locked="1" layoutInCell="1" allowOverlap="1" wp14:anchorId="75603701" wp14:editId="072B261A">
              <wp:simplePos x="0" y="0"/>
              <wp:positionH relativeFrom="page">
                <wp:posOffset>-520065</wp:posOffset>
              </wp:positionH>
              <wp:positionV relativeFrom="page">
                <wp:posOffset>7546339</wp:posOffset>
              </wp:positionV>
              <wp:extent cx="274320" cy="0"/>
              <wp:effectExtent l="0" t="0" r="11430" b="19050"/>
              <wp:wrapTopAndBottom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0CDB7A"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-40.95pt,594.2pt" to="-19.35pt,5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">
              <w10:wrap type="topAndBottom"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5FBAE1B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9EE602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FF4015"/>
    <w:multiLevelType w:val="hybridMultilevel"/>
    <w:tmpl w:val="240AE74A"/>
    <w:lvl w:ilvl="0" w:tplc="ADF629C8">
      <w:start w:val="1"/>
      <w:numFmt w:val="bullet"/>
      <w:lvlText w:val="-"/>
      <w:lvlJc w:val="left"/>
      <w:pPr>
        <w:ind w:left="2655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3" w15:restartNumberingAfterBreak="0">
    <w:nsid w:val="0DD310F4"/>
    <w:multiLevelType w:val="hybridMultilevel"/>
    <w:tmpl w:val="4A5895D8"/>
    <w:lvl w:ilvl="0" w:tplc="46DCE6FE">
      <w:start w:val="1"/>
      <w:numFmt w:val="bullet"/>
      <w:lvlText w:val="-"/>
      <w:lvlJc w:val="left"/>
      <w:pPr>
        <w:ind w:left="720" w:hanging="360"/>
      </w:pPr>
      <w:rPr>
        <w:rFonts w:ascii="Source Serif Pro Light" w:hAnsi="Source Serif Pro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12089"/>
    <w:multiLevelType w:val="hybridMultilevel"/>
    <w:tmpl w:val="1E8C4E1A"/>
    <w:lvl w:ilvl="0" w:tplc="0C0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5" w15:restartNumberingAfterBreak="0">
    <w:nsid w:val="1D807D1A"/>
    <w:multiLevelType w:val="hybridMultilevel"/>
    <w:tmpl w:val="CEA2912C"/>
    <w:lvl w:ilvl="0" w:tplc="7B224D12">
      <w:start w:val="1"/>
      <w:numFmt w:val="bullet"/>
      <w:pStyle w:val="Ttulo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C5864"/>
    <w:multiLevelType w:val="hybridMultilevel"/>
    <w:tmpl w:val="5D60B810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FB9040F"/>
    <w:multiLevelType w:val="hybridMultilevel"/>
    <w:tmpl w:val="9C6EB2F4"/>
    <w:lvl w:ilvl="0" w:tplc="15583CDE">
      <w:start w:val="15"/>
      <w:numFmt w:val="decimal"/>
      <w:lvlText w:val="%1"/>
      <w:lvlJc w:val="left"/>
      <w:pPr>
        <w:ind w:left="277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3490" w:hanging="360"/>
      </w:pPr>
    </w:lvl>
    <w:lvl w:ilvl="2" w:tplc="040C001B" w:tentative="1">
      <w:start w:val="1"/>
      <w:numFmt w:val="lowerRoman"/>
      <w:lvlText w:val="%3."/>
      <w:lvlJc w:val="right"/>
      <w:pPr>
        <w:ind w:left="4210" w:hanging="180"/>
      </w:pPr>
    </w:lvl>
    <w:lvl w:ilvl="3" w:tplc="040C000F" w:tentative="1">
      <w:start w:val="1"/>
      <w:numFmt w:val="decimal"/>
      <w:lvlText w:val="%4."/>
      <w:lvlJc w:val="left"/>
      <w:pPr>
        <w:ind w:left="4930" w:hanging="360"/>
      </w:pPr>
    </w:lvl>
    <w:lvl w:ilvl="4" w:tplc="040C0019" w:tentative="1">
      <w:start w:val="1"/>
      <w:numFmt w:val="lowerLetter"/>
      <w:lvlText w:val="%5."/>
      <w:lvlJc w:val="left"/>
      <w:pPr>
        <w:ind w:left="5650" w:hanging="360"/>
      </w:pPr>
    </w:lvl>
    <w:lvl w:ilvl="5" w:tplc="040C001B" w:tentative="1">
      <w:start w:val="1"/>
      <w:numFmt w:val="lowerRoman"/>
      <w:lvlText w:val="%6."/>
      <w:lvlJc w:val="right"/>
      <w:pPr>
        <w:ind w:left="6370" w:hanging="180"/>
      </w:pPr>
    </w:lvl>
    <w:lvl w:ilvl="6" w:tplc="040C000F" w:tentative="1">
      <w:start w:val="1"/>
      <w:numFmt w:val="decimal"/>
      <w:lvlText w:val="%7."/>
      <w:lvlJc w:val="left"/>
      <w:pPr>
        <w:ind w:left="7090" w:hanging="360"/>
      </w:pPr>
    </w:lvl>
    <w:lvl w:ilvl="7" w:tplc="040C0019" w:tentative="1">
      <w:start w:val="1"/>
      <w:numFmt w:val="lowerLetter"/>
      <w:lvlText w:val="%8."/>
      <w:lvlJc w:val="left"/>
      <w:pPr>
        <w:ind w:left="7810" w:hanging="360"/>
      </w:pPr>
    </w:lvl>
    <w:lvl w:ilvl="8" w:tplc="040C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3ADD6B6C"/>
    <w:multiLevelType w:val="multilevel"/>
    <w:tmpl w:val="C6EC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5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AF"/>
    <w:rsid w:val="00005BF4"/>
    <w:rsid w:val="00006318"/>
    <w:rsid w:val="00011B3E"/>
    <w:rsid w:val="0001206A"/>
    <w:rsid w:val="00012305"/>
    <w:rsid w:val="00013200"/>
    <w:rsid w:val="00014804"/>
    <w:rsid w:val="00014A13"/>
    <w:rsid w:val="00014FF7"/>
    <w:rsid w:val="00025AD7"/>
    <w:rsid w:val="000263A9"/>
    <w:rsid w:val="00031B13"/>
    <w:rsid w:val="000322D4"/>
    <w:rsid w:val="000416AE"/>
    <w:rsid w:val="000447B0"/>
    <w:rsid w:val="00045B5D"/>
    <w:rsid w:val="0005038E"/>
    <w:rsid w:val="00051372"/>
    <w:rsid w:val="00051BED"/>
    <w:rsid w:val="00054584"/>
    <w:rsid w:val="000565EB"/>
    <w:rsid w:val="00056A15"/>
    <w:rsid w:val="00056CF3"/>
    <w:rsid w:val="000577C2"/>
    <w:rsid w:val="00061C2D"/>
    <w:rsid w:val="00061C4A"/>
    <w:rsid w:val="00061DEA"/>
    <w:rsid w:val="00065B2E"/>
    <w:rsid w:val="00070320"/>
    <w:rsid w:val="00071521"/>
    <w:rsid w:val="0007181C"/>
    <w:rsid w:val="00072FEA"/>
    <w:rsid w:val="00073584"/>
    <w:rsid w:val="00075E3E"/>
    <w:rsid w:val="00077EBA"/>
    <w:rsid w:val="000908F9"/>
    <w:rsid w:val="00092CB6"/>
    <w:rsid w:val="000954C3"/>
    <w:rsid w:val="000956AF"/>
    <w:rsid w:val="00096C52"/>
    <w:rsid w:val="000A3409"/>
    <w:rsid w:val="000A3BD2"/>
    <w:rsid w:val="000A6DEF"/>
    <w:rsid w:val="000A73AD"/>
    <w:rsid w:val="000B0E89"/>
    <w:rsid w:val="000B5458"/>
    <w:rsid w:val="000B5EE8"/>
    <w:rsid w:val="000B6800"/>
    <w:rsid w:val="000B7256"/>
    <w:rsid w:val="000C0AF7"/>
    <w:rsid w:val="000C4B04"/>
    <w:rsid w:val="000C6A11"/>
    <w:rsid w:val="000D1313"/>
    <w:rsid w:val="000D3A4A"/>
    <w:rsid w:val="000D7EEF"/>
    <w:rsid w:val="000E4C2E"/>
    <w:rsid w:val="000E67A4"/>
    <w:rsid w:val="000E6B46"/>
    <w:rsid w:val="000E79FE"/>
    <w:rsid w:val="000E7A3B"/>
    <w:rsid w:val="000F15B7"/>
    <w:rsid w:val="000F3AFE"/>
    <w:rsid w:val="000F4B0A"/>
    <w:rsid w:val="001033D9"/>
    <w:rsid w:val="00107A35"/>
    <w:rsid w:val="00115C66"/>
    <w:rsid w:val="00120C6C"/>
    <w:rsid w:val="0012475F"/>
    <w:rsid w:val="00126E9F"/>
    <w:rsid w:val="001304DE"/>
    <w:rsid w:val="0013251B"/>
    <w:rsid w:val="0013256C"/>
    <w:rsid w:val="0013330A"/>
    <w:rsid w:val="0013605B"/>
    <w:rsid w:val="001373C7"/>
    <w:rsid w:val="00141379"/>
    <w:rsid w:val="00141945"/>
    <w:rsid w:val="00145401"/>
    <w:rsid w:val="00146BA3"/>
    <w:rsid w:val="00147191"/>
    <w:rsid w:val="00147F85"/>
    <w:rsid w:val="0015044B"/>
    <w:rsid w:val="00161E27"/>
    <w:rsid w:val="001627B6"/>
    <w:rsid w:val="00162A83"/>
    <w:rsid w:val="00163AA8"/>
    <w:rsid w:val="001660FE"/>
    <w:rsid w:val="001676B8"/>
    <w:rsid w:val="001705BA"/>
    <w:rsid w:val="0017081B"/>
    <w:rsid w:val="0017467D"/>
    <w:rsid w:val="0017495C"/>
    <w:rsid w:val="0017773D"/>
    <w:rsid w:val="00180485"/>
    <w:rsid w:val="001804F2"/>
    <w:rsid w:val="00182812"/>
    <w:rsid w:val="0018401A"/>
    <w:rsid w:val="001946F1"/>
    <w:rsid w:val="001947B7"/>
    <w:rsid w:val="00195969"/>
    <w:rsid w:val="001A0F8D"/>
    <w:rsid w:val="001A259E"/>
    <w:rsid w:val="001A6C20"/>
    <w:rsid w:val="001B117D"/>
    <w:rsid w:val="001B17BF"/>
    <w:rsid w:val="001B1E3C"/>
    <w:rsid w:val="001B2155"/>
    <w:rsid w:val="001B3C73"/>
    <w:rsid w:val="001B4066"/>
    <w:rsid w:val="001B58A6"/>
    <w:rsid w:val="001B5FEE"/>
    <w:rsid w:val="001B7ADE"/>
    <w:rsid w:val="001C2E4F"/>
    <w:rsid w:val="001C3FCC"/>
    <w:rsid w:val="001C6A5F"/>
    <w:rsid w:val="001D2E78"/>
    <w:rsid w:val="001D3805"/>
    <w:rsid w:val="001E6BDE"/>
    <w:rsid w:val="001F16BA"/>
    <w:rsid w:val="001F1EDE"/>
    <w:rsid w:val="001F2DD4"/>
    <w:rsid w:val="001F3A26"/>
    <w:rsid w:val="001F7B16"/>
    <w:rsid w:val="00200C9B"/>
    <w:rsid w:val="0020363D"/>
    <w:rsid w:val="002050BD"/>
    <w:rsid w:val="0020576C"/>
    <w:rsid w:val="00206254"/>
    <w:rsid w:val="0020757E"/>
    <w:rsid w:val="00207CDB"/>
    <w:rsid w:val="00214665"/>
    <w:rsid w:val="0021712E"/>
    <w:rsid w:val="0021728E"/>
    <w:rsid w:val="00225CCF"/>
    <w:rsid w:val="002264D2"/>
    <w:rsid w:val="0022737D"/>
    <w:rsid w:val="00230E45"/>
    <w:rsid w:val="002316B1"/>
    <w:rsid w:val="0023236C"/>
    <w:rsid w:val="00234D11"/>
    <w:rsid w:val="00235AB0"/>
    <w:rsid w:val="002400A4"/>
    <w:rsid w:val="00240E1F"/>
    <w:rsid w:val="002414D4"/>
    <w:rsid w:val="00241FF4"/>
    <w:rsid w:val="002432CE"/>
    <w:rsid w:val="00245135"/>
    <w:rsid w:val="00250F48"/>
    <w:rsid w:val="00253A17"/>
    <w:rsid w:val="00253F01"/>
    <w:rsid w:val="0025692C"/>
    <w:rsid w:val="00256E7A"/>
    <w:rsid w:val="002612FD"/>
    <w:rsid w:val="0026753D"/>
    <w:rsid w:val="00270FEE"/>
    <w:rsid w:val="00271A81"/>
    <w:rsid w:val="00272D77"/>
    <w:rsid w:val="002744AF"/>
    <w:rsid w:val="00274652"/>
    <w:rsid w:val="00274EE2"/>
    <w:rsid w:val="00275523"/>
    <w:rsid w:val="00275B29"/>
    <w:rsid w:val="00276B2C"/>
    <w:rsid w:val="00277CDE"/>
    <w:rsid w:val="00280FB0"/>
    <w:rsid w:val="00287A72"/>
    <w:rsid w:val="002915A6"/>
    <w:rsid w:val="00293392"/>
    <w:rsid w:val="002941E0"/>
    <w:rsid w:val="002950B0"/>
    <w:rsid w:val="00296042"/>
    <w:rsid w:val="00297B01"/>
    <w:rsid w:val="002A068D"/>
    <w:rsid w:val="002A26DB"/>
    <w:rsid w:val="002A5896"/>
    <w:rsid w:val="002A64C4"/>
    <w:rsid w:val="002B0739"/>
    <w:rsid w:val="002B343B"/>
    <w:rsid w:val="002B3756"/>
    <w:rsid w:val="002B7430"/>
    <w:rsid w:val="002C0631"/>
    <w:rsid w:val="002C1400"/>
    <w:rsid w:val="002C5166"/>
    <w:rsid w:val="002C5273"/>
    <w:rsid w:val="002C61EA"/>
    <w:rsid w:val="002C6C22"/>
    <w:rsid w:val="002D1879"/>
    <w:rsid w:val="002D2518"/>
    <w:rsid w:val="002E05BF"/>
    <w:rsid w:val="002E14EE"/>
    <w:rsid w:val="002E2362"/>
    <w:rsid w:val="002E35ED"/>
    <w:rsid w:val="002E40F9"/>
    <w:rsid w:val="002E4297"/>
    <w:rsid w:val="002E5B68"/>
    <w:rsid w:val="002E60AA"/>
    <w:rsid w:val="002F27F3"/>
    <w:rsid w:val="002F7B7F"/>
    <w:rsid w:val="002F7DDF"/>
    <w:rsid w:val="0030158C"/>
    <w:rsid w:val="00301CF5"/>
    <w:rsid w:val="0030562E"/>
    <w:rsid w:val="0030636A"/>
    <w:rsid w:val="00306662"/>
    <w:rsid w:val="0030777E"/>
    <w:rsid w:val="003100A2"/>
    <w:rsid w:val="00315287"/>
    <w:rsid w:val="003166E6"/>
    <w:rsid w:val="00317A02"/>
    <w:rsid w:val="00322755"/>
    <w:rsid w:val="00323B43"/>
    <w:rsid w:val="003300C2"/>
    <w:rsid w:val="00330755"/>
    <w:rsid w:val="00330FDC"/>
    <w:rsid w:val="003328EB"/>
    <w:rsid w:val="00334567"/>
    <w:rsid w:val="00335648"/>
    <w:rsid w:val="00337714"/>
    <w:rsid w:val="00337CBD"/>
    <w:rsid w:val="003429A4"/>
    <w:rsid w:val="00342A1C"/>
    <w:rsid w:val="0034732C"/>
    <w:rsid w:val="00347C44"/>
    <w:rsid w:val="003567B3"/>
    <w:rsid w:val="00356C58"/>
    <w:rsid w:val="0036186C"/>
    <w:rsid w:val="00363A1A"/>
    <w:rsid w:val="0036537A"/>
    <w:rsid w:val="00367D05"/>
    <w:rsid w:val="00367E5A"/>
    <w:rsid w:val="00367F10"/>
    <w:rsid w:val="0037113D"/>
    <w:rsid w:val="00371475"/>
    <w:rsid w:val="0037151B"/>
    <w:rsid w:val="00372CE2"/>
    <w:rsid w:val="003742BC"/>
    <w:rsid w:val="00374892"/>
    <w:rsid w:val="0038131A"/>
    <w:rsid w:val="00384707"/>
    <w:rsid w:val="0038515E"/>
    <w:rsid w:val="003853F0"/>
    <w:rsid w:val="00386A27"/>
    <w:rsid w:val="0039714D"/>
    <w:rsid w:val="003A015C"/>
    <w:rsid w:val="003A02F6"/>
    <w:rsid w:val="003A2901"/>
    <w:rsid w:val="003A6098"/>
    <w:rsid w:val="003B1EAA"/>
    <w:rsid w:val="003B22F6"/>
    <w:rsid w:val="003C2D7F"/>
    <w:rsid w:val="003C7908"/>
    <w:rsid w:val="003D6257"/>
    <w:rsid w:val="003D725D"/>
    <w:rsid w:val="003D797C"/>
    <w:rsid w:val="003E170F"/>
    <w:rsid w:val="003E3C80"/>
    <w:rsid w:val="003E49F4"/>
    <w:rsid w:val="003E5203"/>
    <w:rsid w:val="003E6A7A"/>
    <w:rsid w:val="003E7A80"/>
    <w:rsid w:val="003F4F9A"/>
    <w:rsid w:val="003F5E04"/>
    <w:rsid w:val="00400B32"/>
    <w:rsid w:val="004047D6"/>
    <w:rsid w:val="00407D97"/>
    <w:rsid w:val="004146E9"/>
    <w:rsid w:val="00414A9C"/>
    <w:rsid w:val="00415200"/>
    <w:rsid w:val="004153C1"/>
    <w:rsid w:val="0043131C"/>
    <w:rsid w:val="004369F1"/>
    <w:rsid w:val="00442BA8"/>
    <w:rsid w:val="00443BFD"/>
    <w:rsid w:val="004458F2"/>
    <w:rsid w:val="004464E2"/>
    <w:rsid w:val="0045144D"/>
    <w:rsid w:val="00451DBD"/>
    <w:rsid w:val="00452D21"/>
    <w:rsid w:val="00454575"/>
    <w:rsid w:val="00454D4F"/>
    <w:rsid w:val="0045589E"/>
    <w:rsid w:val="00455C3C"/>
    <w:rsid w:val="00455F81"/>
    <w:rsid w:val="00460BC5"/>
    <w:rsid w:val="00460E10"/>
    <w:rsid w:val="004613E1"/>
    <w:rsid w:val="00462486"/>
    <w:rsid w:val="00462CC6"/>
    <w:rsid w:val="004643AE"/>
    <w:rsid w:val="004656B2"/>
    <w:rsid w:val="00471E20"/>
    <w:rsid w:val="004730F8"/>
    <w:rsid w:val="00473D1F"/>
    <w:rsid w:val="00476345"/>
    <w:rsid w:val="00476B55"/>
    <w:rsid w:val="00477485"/>
    <w:rsid w:val="00480DB3"/>
    <w:rsid w:val="004813F3"/>
    <w:rsid w:val="00481B4A"/>
    <w:rsid w:val="00481F25"/>
    <w:rsid w:val="004837A0"/>
    <w:rsid w:val="00497CF3"/>
    <w:rsid w:val="004A0DCF"/>
    <w:rsid w:val="004A28B9"/>
    <w:rsid w:val="004A3CFC"/>
    <w:rsid w:val="004A4AAB"/>
    <w:rsid w:val="004A75D2"/>
    <w:rsid w:val="004A7A5A"/>
    <w:rsid w:val="004A7B06"/>
    <w:rsid w:val="004B209D"/>
    <w:rsid w:val="004B271D"/>
    <w:rsid w:val="004B49F1"/>
    <w:rsid w:val="004B6197"/>
    <w:rsid w:val="004C117E"/>
    <w:rsid w:val="004C1AD7"/>
    <w:rsid w:val="004C423A"/>
    <w:rsid w:val="004C682C"/>
    <w:rsid w:val="004C7109"/>
    <w:rsid w:val="004C779F"/>
    <w:rsid w:val="004D0C4D"/>
    <w:rsid w:val="004D4DB2"/>
    <w:rsid w:val="004D58EA"/>
    <w:rsid w:val="004D598C"/>
    <w:rsid w:val="004D660B"/>
    <w:rsid w:val="004E1367"/>
    <w:rsid w:val="004E2D5F"/>
    <w:rsid w:val="004F0A86"/>
    <w:rsid w:val="004F143A"/>
    <w:rsid w:val="004F2E2B"/>
    <w:rsid w:val="004F3E34"/>
    <w:rsid w:val="004F552E"/>
    <w:rsid w:val="005032EE"/>
    <w:rsid w:val="00503DE8"/>
    <w:rsid w:val="00505A4B"/>
    <w:rsid w:val="00506573"/>
    <w:rsid w:val="00513B0F"/>
    <w:rsid w:val="00513F3C"/>
    <w:rsid w:val="00517A53"/>
    <w:rsid w:val="00521736"/>
    <w:rsid w:val="00521AD1"/>
    <w:rsid w:val="00523991"/>
    <w:rsid w:val="005251E2"/>
    <w:rsid w:val="0052541A"/>
    <w:rsid w:val="00530157"/>
    <w:rsid w:val="00531933"/>
    <w:rsid w:val="00537563"/>
    <w:rsid w:val="00537BB6"/>
    <w:rsid w:val="0054091A"/>
    <w:rsid w:val="00545359"/>
    <w:rsid w:val="00545DCD"/>
    <w:rsid w:val="00546D75"/>
    <w:rsid w:val="00552B6F"/>
    <w:rsid w:val="00553480"/>
    <w:rsid w:val="0055569B"/>
    <w:rsid w:val="005625DC"/>
    <w:rsid w:val="00571EAF"/>
    <w:rsid w:val="00572F4A"/>
    <w:rsid w:val="0057316B"/>
    <w:rsid w:val="0057541A"/>
    <w:rsid w:val="00583BCA"/>
    <w:rsid w:val="0058522E"/>
    <w:rsid w:val="00587557"/>
    <w:rsid w:val="00590A04"/>
    <w:rsid w:val="00590F0B"/>
    <w:rsid w:val="0059445D"/>
    <w:rsid w:val="005A2D14"/>
    <w:rsid w:val="005A7463"/>
    <w:rsid w:val="005A783B"/>
    <w:rsid w:val="005B1685"/>
    <w:rsid w:val="005B5565"/>
    <w:rsid w:val="005B57FA"/>
    <w:rsid w:val="005B6942"/>
    <w:rsid w:val="005B748B"/>
    <w:rsid w:val="005B79AB"/>
    <w:rsid w:val="005C281A"/>
    <w:rsid w:val="005C42ED"/>
    <w:rsid w:val="005C5669"/>
    <w:rsid w:val="005C5DAC"/>
    <w:rsid w:val="005C7AD7"/>
    <w:rsid w:val="005D7C2E"/>
    <w:rsid w:val="005E008D"/>
    <w:rsid w:val="005E4E94"/>
    <w:rsid w:val="005E74BE"/>
    <w:rsid w:val="005F032C"/>
    <w:rsid w:val="005F147F"/>
    <w:rsid w:val="005F2031"/>
    <w:rsid w:val="005F22BF"/>
    <w:rsid w:val="005F5A85"/>
    <w:rsid w:val="005F790E"/>
    <w:rsid w:val="00600EA4"/>
    <w:rsid w:val="006018AE"/>
    <w:rsid w:val="00604BA2"/>
    <w:rsid w:val="00604CBB"/>
    <w:rsid w:val="00611133"/>
    <w:rsid w:val="00612687"/>
    <w:rsid w:val="00612779"/>
    <w:rsid w:val="00616515"/>
    <w:rsid w:val="00622A08"/>
    <w:rsid w:val="00625114"/>
    <w:rsid w:val="00632EBF"/>
    <w:rsid w:val="00644D6E"/>
    <w:rsid w:val="0064606A"/>
    <w:rsid w:val="00647F37"/>
    <w:rsid w:val="0065273D"/>
    <w:rsid w:val="0065416E"/>
    <w:rsid w:val="006570F7"/>
    <w:rsid w:val="00660012"/>
    <w:rsid w:val="00661D2B"/>
    <w:rsid w:val="00662266"/>
    <w:rsid w:val="0066482C"/>
    <w:rsid w:val="00665F53"/>
    <w:rsid w:val="00670BBE"/>
    <w:rsid w:val="00671234"/>
    <w:rsid w:val="00673F7C"/>
    <w:rsid w:val="006744DF"/>
    <w:rsid w:val="00674C47"/>
    <w:rsid w:val="00681C27"/>
    <w:rsid w:val="0068798B"/>
    <w:rsid w:val="006901FF"/>
    <w:rsid w:val="006920EC"/>
    <w:rsid w:val="00692755"/>
    <w:rsid w:val="00693672"/>
    <w:rsid w:val="00696339"/>
    <w:rsid w:val="00697564"/>
    <w:rsid w:val="006A277F"/>
    <w:rsid w:val="006A7F2B"/>
    <w:rsid w:val="006B039A"/>
    <w:rsid w:val="006B20E1"/>
    <w:rsid w:val="006B2834"/>
    <w:rsid w:val="006B3EBC"/>
    <w:rsid w:val="006B744C"/>
    <w:rsid w:val="006B7585"/>
    <w:rsid w:val="006C39B6"/>
    <w:rsid w:val="006C6523"/>
    <w:rsid w:val="006C72DD"/>
    <w:rsid w:val="006C7B24"/>
    <w:rsid w:val="006D0932"/>
    <w:rsid w:val="006D20D3"/>
    <w:rsid w:val="006D29AC"/>
    <w:rsid w:val="006D351F"/>
    <w:rsid w:val="006D5129"/>
    <w:rsid w:val="006D6755"/>
    <w:rsid w:val="006D720F"/>
    <w:rsid w:val="006E08A8"/>
    <w:rsid w:val="006E1101"/>
    <w:rsid w:val="006E25FC"/>
    <w:rsid w:val="006E3CED"/>
    <w:rsid w:val="006E57D4"/>
    <w:rsid w:val="006F2976"/>
    <w:rsid w:val="006F342C"/>
    <w:rsid w:val="006F3A15"/>
    <w:rsid w:val="006F4623"/>
    <w:rsid w:val="00700AB7"/>
    <w:rsid w:val="0070250B"/>
    <w:rsid w:val="00703D01"/>
    <w:rsid w:val="00705335"/>
    <w:rsid w:val="007062C8"/>
    <w:rsid w:val="00711DAF"/>
    <w:rsid w:val="00714F07"/>
    <w:rsid w:val="007207E3"/>
    <w:rsid w:val="007244E3"/>
    <w:rsid w:val="00724FD9"/>
    <w:rsid w:val="00727AF0"/>
    <w:rsid w:val="0073190B"/>
    <w:rsid w:val="00735574"/>
    <w:rsid w:val="00735C6C"/>
    <w:rsid w:val="00735D5E"/>
    <w:rsid w:val="00736EB3"/>
    <w:rsid w:val="007372C6"/>
    <w:rsid w:val="0074278C"/>
    <w:rsid w:val="00743F30"/>
    <w:rsid w:val="00752336"/>
    <w:rsid w:val="00754C6B"/>
    <w:rsid w:val="00757493"/>
    <w:rsid w:val="00767E51"/>
    <w:rsid w:val="007707D2"/>
    <w:rsid w:val="00771018"/>
    <w:rsid w:val="00771771"/>
    <w:rsid w:val="007724FF"/>
    <w:rsid w:val="007748D7"/>
    <w:rsid w:val="00775A6F"/>
    <w:rsid w:val="00783B29"/>
    <w:rsid w:val="0078564F"/>
    <w:rsid w:val="00790C92"/>
    <w:rsid w:val="007934C9"/>
    <w:rsid w:val="00794129"/>
    <w:rsid w:val="0079530F"/>
    <w:rsid w:val="00797B37"/>
    <w:rsid w:val="007A0152"/>
    <w:rsid w:val="007A1BC2"/>
    <w:rsid w:val="007A5BB2"/>
    <w:rsid w:val="007A6789"/>
    <w:rsid w:val="007B31CF"/>
    <w:rsid w:val="007B5F7B"/>
    <w:rsid w:val="007C1DD3"/>
    <w:rsid w:val="007C7C5D"/>
    <w:rsid w:val="007D051C"/>
    <w:rsid w:val="007D20D3"/>
    <w:rsid w:val="007E23A9"/>
    <w:rsid w:val="007E3A42"/>
    <w:rsid w:val="007E3C08"/>
    <w:rsid w:val="007E7F9F"/>
    <w:rsid w:val="007F328F"/>
    <w:rsid w:val="007F5477"/>
    <w:rsid w:val="007F5C21"/>
    <w:rsid w:val="00800F30"/>
    <w:rsid w:val="008011F9"/>
    <w:rsid w:val="00802885"/>
    <w:rsid w:val="00802B14"/>
    <w:rsid w:val="00804C60"/>
    <w:rsid w:val="008055F5"/>
    <w:rsid w:val="00815BF0"/>
    <w:rsid w:val="00816325"/>
    <w:rsid w:val="008230AA"/>
    <w:rsid w:val="008231D2"/>
    <w:rsid w:val="00823983"/>
    <w:rsid w:val="00834C7D"/>
    <w:rsid w:val="00836D62"/>
    <w:rsid w:val="008416D0"/>
    <w:rsid w:val="00841CD8"/>
    <w:rsid w:val="00843080"/>
    <w:rsid w:val="00843FA8"/>
    <w:rsid w:val="00846F26"/>
    <w:rsid w:val="00847F6A"/>
    <w:rsid w:val="00852770"/>
    <w:rsid w:val="00854579"/>
    <w:rsid w:val="00863AC8"/>
    <w:rsid w:val="00870E17"/>
    <w:rsid w:val="00875367"/>
    <w:rsid w:val="00875503"/>
    <w:rsid w:val="00875DDC"/>
    <w:rsid w:val="008869A4"/>
    <w:rsid w:val="0089434F"/>
    <w:rsid w:val="0089536D"/>
    <w:rsid w:val="00896702"/>
    <w:rsid w:val="008979CF"/>
    <w:rsid w:val="008A141D"/>
    <w:rsid w:val="008A3F0F"/>
    <w:rsid w:val="008A5CE7"/>
    <w:rsid w:val="008A72D9"/>
    <w:rsid w:val="008B1205"/>
    <w:rsid w:val="008B372B"/>
    <w:rsid w:val="008B3ACE"/>
    <w:rsid w:val="008B41DF"/>
    <w:rsid w:val="008C6628"/>
    <w:rsid w:val="008D26DF"/>
    <w:rsid w:val="008D296F"/>
    <w:rsid w:val="008D2A59"/>
    <w:rsid w:val="008D5EC3"/>
    <w:rsid w:val="008D7127"/>
    <w:rsid w:val="008E13D0"/>
    <w:rsid w:val="008E504D"/>
    <w:rsid w:val="008E601A"/>
    <w:rsid w:val="008F2EF1"/>
    <w:rsid w:val="008F55B3"/>
    <w:rsid w:val="00910712"/>
    <w:rsid w:val="009118B8"/>
    <w:rsid w:val="00911C23"/>
    <w:rsid w:val="00915191"/>
    <w:rsid w:val="00916875"/>
    <w:rsid w:val="00917B51"/>
    <w:rsid w:val="00920197"/>
    <w:rsid w:val="0092129E"/>
    <w:rsid w:val="00921333"/>
    <w:rsid w:val="00924592"/>
    <w:rsid w:val="009251DF"/>
    <w:rsid w:val="00927220"/>
    <w:rsid w:val="0093183D"/>
    <w:rsid w:val="00931848"/>
    <w:rsid w:val="009323B3"/>
    <w:rsid w:val="00933041"/>
    <w:rsid w:val="00944EF9"/>
    <w:rsid w:val="009467EF"/>
    <w:rsid w:val="00955B0F"/>
    <w:rsid w:val="00956E76"/>
    <w:rsid w:val="0096393F"/>
    <w:rsid w:val="00964019"/>
    <w:rsid w:val="00970E14"/>
    <w:rsid w:val="0097360E"/>
    <w:rsid w:val="00976253"/>
    <w:rsid w:val="0097629A"/>
    <w:rsid w:val="0098063A"/>
    <w:rsid w:val="00980D77"/>
    <w:rsid w:val="00982F23"/>
    <w:rsid w:val="009831C2"/>
    <w:rsid w:val="0098371E"/>
    <w:rsid w:val="00987865"/>
    <w:rsid w:val="00991173"/>
    <w:rsid w:val="009912A6"/>
    <w:rsid w:val="00992088"/>
    <w:rsid w:val="00992CCE"/>
    <w:rsid w:val="00993698"/>
    <w:rsid w:val="00993741"/>
    <w:rsid w:val="009961BF"/>
    <w:rsid w:val="009A3E9D"/>
    <w:rsid w:val="009B0D8D"/>
    <w:rsid w:val="009B2349"/>
    <w:rsid w:val="009B47B5"/>
    <w:rsid w:val="009B4BB6"/>
    <w:rsid w:val="009B7921"/>
    <w:rsid w:val="009C198A"/>
    <w:rsid w:val="009C2190"/>
    <w:rsid w:val="009C5524"/>
    <w:rsid w:val="009C5691"/>
    <w:rsid w:val="009D1E05"/>
    <w:rsid w:val="009D30B0"/>
    <w:rsid w:val="009D58BC"/>
    <w:rsid w:val="009D6854"/>
    <w:rsid w:val="009E3A07"/>
    <w:rsid w:val="009E4F14"/>
    <w:rsid w:val="009F1DCD"/>
    <w:rsid w:val="009F2864"/>
    <w:rsid w:val="009F2D8A"/>
    <w:rsid w:val="009F4075"/>
    <w:rsid w:val="009F49E6"/>
    <w:rsid w:val="00A007EB"/>
    <w:rsid w:val="00A01394"/>
    <w:rsid w:val="00A110AA"/>
    <w:rsid w:val="00A1136A"/>
    <w:rsid w:val="00A11CA4"/>
    <w:rsid w:val="00A164C8"/>
    <w:rsid w:val="00A17233"/>
    <w:rsid w:val="00A22E74"/>
    <w:rsid w:val="00A237DB"/>
    <w:rsid w:val="00A246E3"/>
    <w:rsid w:val="00A25187"/>
    <w:rsid w:val="00A251A0"/>
    <w:rsid w:val="00A37EAB"/>
    <w:rsid w:val="00A4199B"/>
    <w:rsid w:val="00A42E27"/>
    <w:rsid w:val="00A44572"/>
    <w:rsid w:val="00A568BC"/>
    <w:rsid w:val="00A57381"/>
    <w:rsid w:val="00A7261A"/>
    <w:rsid w:val="00A7373E"/>
    <w:rsid w:val="00A842AD"/>
    <w:rsid w:val="00A84C83"/>
    <w:rsid w:val="00A87F05"/>
    <w:rsid w:val="00A92B4B"/>
    <w:rsid w:val="00A9543F"/>
    <w:rsid w:val="00A95EC4"/>
    <w:rsid w:val="00A964E1"/>
    <w:rsid w:val="00AA1D16"/>
    <w:rsid w:val="00AB0885"/>
    <w:rsid w:val="00AB0A76"/>
    <w:rsid w:val="00AB15CA"/>
    <w:rsid w:val="00AB22E5"/>
    <w:rsid w:val="00AB24DB"/>
    <w:rsid w:val="00AB401C"/>
    <w:rsid w:val="00AB5F16"/>
    <w:rsid w:val="00AB7631"/>
    <w:rsid w:val="00AC3708"/>
    <w:rsid w:val="00AC4A7F"/>
    <w:rsid w:val="00AC5169"/>
    <w:rsid w:val="00AC7316"/>
    <w:rsid w:val="00AC797C"/>
    <w:rsid w:val="00AD0983"/>
    <w:rsid w:val="00AD2D25"/>
    <w:rsid w:val="00AD2F1A"/>
    <w:rsid w:val="00AD4D50"/>
    <w:rsid w:val="00AD6BD9"/>
    <w:rsid w:val="00AD70A7"/>
    <w:rsid w:val="00AE0B44"/>
    <w:rsid w:val="00AE59B6"/>
    <w:rsid w:val="00AF2120"/>
    <w:rsid w:val="00AF29BB"/>
    <w:rsid w:val="00AF41F6"/>
    <w:rsid w:val="00AF43EA"/>
    <w:rsid w:val="00AF47BD"/>
    <w:rsid w:val="00AF49E2"/>
    <w:rsid w:val="00B0099F"/>
    <w:rsid w:val="00B0136F"/>
    <w:rsid w:val="00B04F4A"/>
    <w:rsid w:val="00B05C92"/>
    <w:rsid w:val="00B07DED"/>
    <w:rsid w:val="00B11E63"/>
    <w:rsid w:val="00B122AD"/>
    <w:rsid w:val="00B12BF1"/>
    <w:rsid w:val="00B139F8"/>
    <w:rsid w:val="00B178BD"/>
    <w:rsid w:val="00B23934"/>
    <w:rsid w:val="00B27421"/>
    <w:rsid w:val="00B330EE"/>
    <w:rsid w:val="00B33857"/>
    <w:rsid w:val="00B36E0D"/>
    <w:rsid w:val="00B407B1"/>
    <w:rsid w:val="00B40F3F"/>
    <w:rsid w:val="00B4445A"/>
    <w:rsid w:val="00B450ED"/>
    <w:rsid w:val="00B468F2"/>
    <w:rsid w:val="00B470A3"/>
    <w:rsid w:val="00B531EE"/>
    <w:rsid w:val="00B53F20"/>
    <w:rsid w:val="00B5485A"/>
    <w:rsid w:val="00B608EE"/>
    <w:rsid w:val="00B628EC"/>
    <w:rsid w:val="00B6373B"/>
    <w:rsid w:val="00B64A7F"/>
    <w:rsid w:val="00B65D91"/>
    <w:rsid w:val="00B67908"/>
    <w:rsid w:val="00B70303"/>
    <w:rsid w:val="00B732F3"/>
    <w:rsid w:val="00B77002"/>
    <w:rsid w:val="00B85F02"/>
    <w:rsid w:val="00B86503"/>
    <w:rsid w:val="00B86A9E"/>
    <w:rsid w:val="00B91F28"/>
    <w:rsid w:val="00B93A6C"/>
    <w:rsid w:val="00B94181"/>
    <w:rsid w:val="00B9745D"/>
    <w:rsid w:val="00BA771D"/>
    <w:rsid w:val="00BB1972"/>
    <w:rsid w:val="00BB1B9F"/>
    <w:rsid w:val="00BB2818"/>
    <w:rsid w:val="00BB3CF5"/>
    <w:rsid w:val="00BB4B6A"/>
    <w:rsid w:val="00BB60A1"/>
    <w:rsid w:val="00BC09E7"/>
    <w:rsid w:val="00BC0B82"/>
    <w:rsid w:val="00BC16D6"/>
    <w:rsid w:val="00BC21E0"/>
    <w:rsid w:val="00BC68F5"/>
    <w:rsid w:val="00BD5608"/>
    <w:rsid w:val="00BD7C6D"/>
    <w:rsid w:val="00BE0108"/>
    <w:rsid w:val="00BE089A"/>
    <w:rsid w:val="00BE1188"/>
    <w:rsid w:val="00BE1252"/>
    <w:rsid w:val="00BE2226"/>
    <w:rsid w:val="00BE3877"/>
    <w:rsid w:val="00BE5AA2"/>
    <w:rsid w:val="00BF1CFB"/>
    <w:rsid w:val="00BF68C1"/>
    <w:rsid w:val="00BF6D92"/>
    <w:rsid w:val="00C02119"/>
    <w:rsid w:val="00C10AFF"/>
    <w:rsid w:val="00C11594"/>
    <w:rsid w:val="00C127BF"/>
    <w:rsid w:val="00C205CC"/>
    <w:rsid w:val="00C21912"/>
    <w:rsid w:val="00C245AB"/>
    <w:rsid w:val="00C263A7"/>
    <w:rsid w:val="00C27CF4"/>
    <w:rsid w:val="00C31FBF"/>
    <w:rsid w:val="00C34BA3"/>
    <w:rsid w:val="00C41C8D"/>
    <w:rsid w:val="00C4616E"/>
    <w:rsid w:val="00C46B78"/>
    <w:rsid w:val="00C52491"/>
    <w:rsid w:val="00C529DF"/>
    <w:rsid w:val="00C55489"/>
    <w:rsid w:val="00C57B47"/>
    <w:rsid w:val="00C6073A"/>
    <w:rsid w:val="00C64CD5"/>
    <w:rsid w:val="00C7462E"/>
    <w:rsid w:val="00C778FC"/>
    <w:rsid w:val="00C77A25"/>
    <w:rsid w:val="00C8024E"/>
    <w:rsid w:val="00C8134D"/>
    <w:rsid w:val="00C81CCA"/>
    <w:rsid w:val="00C82677"/>
    <w:rsid w:val="00C844E9"/>
    <w:rsid w:val="00C8542B"/>
    <w:rsid w:val="00C86937"/>
    <w:rsid w:val="00C9030C"/>
    <w:rsid w:val="00C96A84"/>
    <w:rsid w:val="00C96F5F"/>
    <w:rsid w:val="00C97B95"/>
    <w:rsid w:val="00CA2BE2"/>
    <w:rsid w:val="00CA417D"/>
    <w:rsid w:val="00CA581E"/>
    <w:rsid w:val="00CA6C70"/>
    <w:rsid w:val="00CB08E6"/>
    <w:rsid w:val="00CB1DBA"/>
    <w:rsid w:val="00CB428C"/>
    <w:rsid w:val="00CB4679"/>
    <w:rsid w:val="00CB6BC0"/>
    <w:rsid w:val="00CC01AE"/>
    <w:rsid w:val="00CC0FF8"/>
    <w:rsid w:val="00CD0439"/>
    <w:rsid w:val="00CD211C"/>
    <w:rsid w:val="00CD22F2"/>
    <w:rsid w:val="00CD76F6"/>
    <w:rsid w:val="00CE0C22"/>
    <w:rsid w:val="00CE2651"/>
    <w:rsid w:val="00CF028C"/>
    <w:rsid w:val="00CF29AE"/>
    <w:rsid w:val="00CF37CC"/>
    <w:rsid w:val="00CF63FC"/>
    <w:rsid w:val="00D00A5F"/>
    <w:rsid w:val="00D02944"/>
    <w:rsid w:val="00D04ECB"/>
    <w:rsid w:val="00D06918"/>
    <w:rsid w:val="00D06A7D"/>
    <w:rsid w:val="00D108AC"/>
    <w:rsid w:val="00D24FCA"/>
    <w:rsid w:val="00D25B9D"/>
    <w:rsid w:val="00D34D9D"/>
    <w:rsid w:val="00D35383"/>
    <w:rsid w:val="00D36063"/>
    <w:rsid w:val="00D423C4"/>
    <w:rsid w:val="00D52ACE"/>
    <w:rsid w:val="00D56C69"/>
    <w:rsid w:val="00D578E9"/>
    <w:rsid w:val="00D6206B"/>
    <w:rsid w:val="00D64C52"/>
    <w:rsid w:val="00D66987"/>
    <w:rsid w:val="00D6717B"/>
    <w:rsid w:val="00D702EB"/>
    <w:rsid w:val="00D7096A"/>
    <w:rsid w:val="00D74A59"/>
    <w:rsid w:val="00D76EC8"/>
    <w:rsid w:val="00D81B75"/>
    <w:rsid w:val="00D83ACF"/>
    <w:rsid w:val="00D86439"/>
    <w:rsid w:val="00D91BCC"/>
    <w:rsid w:val="00D93410"/>
    <w:rsid w:val="00D93E00"/>
    <w:rsid w:val="00DA100E"/>
    <w:rsid w:val="00DA2635"/>
    <w:rsid w:val="00DA3DE3"/>
    <w:rsid w:val="00DA4FA2"/>
    <w:rsid w:val="00DB0684"/>
    <w:rsid w:val="00DB0CCE"/>
    <w:rsid w:val="00DB41F7"/>
    <w:rsid w:val="00DB64D2"/>
    <w:rsid w:val="00DB7DF5"/>
    <w:rsid w:val="00DC1CBF"/>
    <w:rsid w:val="00DC1EB5"/>
    <w:rsid w:val="00DC2BA5"/>
    <w:rsid w:val="00DC47F0"/>
    <w:rsid w:val="00DC6C42"/>
    <w:rsid w:val="00DC764A"/>
    <w:rsid w:val="00DC7C2D"/>
    <w:rsid w:val="00DD269F"/>
    <w:rsid w:val="00DD3041"/>
    <w:rsid w:val="00DD590F"/>
    <w:rsid w:val="00DD6113"/>
    <w:rsid w:val="00DD7614"/>
    <w:rsid w:val="00DE2365"/>
    <w:rsid w:val="00DE3A55"/>
    <w:rsid w:val="00DE47CE"/>
    <w:rsid w:val="00DE564B"/>
    <w:rsid w:val="00DF2271"/>
    <w:rsid w:val="00DF5280"/>
    <w:rsid w:val="00E03328"/>
    <w:rsid w:val="00E060FE"/>
    <w:rsid w:val="00E1120C"/>
    <w:rsid w:val="00E12BA9"/>
    <w:rsid w:val="00E12D95"/>
    <w:rsid w:val="00E13637"/>
    <w:rsid w:val="00E142B9"/>
    <w:rsid w:val="00E21F59"/>
    <w:rsid w:val="00E27348"/>
    <w:rsid w:val="00E27A22"/>
    <w:rsid w:val="00E3057D"/>
    <w:rsid w:val="00E30D34"/>
    <w:rsid w:val="00E31108"/>
    <w:rsid w:val="00E321F9"/>
    <w:rsid w:val="00E32FA3"/>
    <w:rsid w:val="00E3371B"/>
    <w:rsid w:val="00E3433F"/>
    <w:rsid w:val="00E358AE"/>
    <w:rsid w:val="00E36B07"/>
    <w:rsid w:val="00E36E4E"/>
    <w:rsid w:val="00E400C8"/>
    <w:rsid w:val="00E42BE3"/>
    <w:rsid w:val="00E4387A"/>
    <w:rsid w:val="00E467C3"/>
    <w:rsid w:val="00E5331F"/>
    <w:rsid w:val="00E55C48"/>
    <w:rsid w:val="00E55CB7"/>
    <w:rsid w:val="00E55DD4"/>
    <w:rsid w:val="00E60E71"/>
    <w:rsid w:val="00E62840"/>
    <w:rsid w:val="00E63609"/>
    <w:rsid w:val="00E64DAD"/>
    <w:rsid w:val="00E653C4"/>
    <w:rsid w:val="00E674E8"/>
    <w:rsid w:val="00E72C60"/>
    <w:rsid w:val="00E822CF"/>
    <w:rsid w:val="00E8234F"/>
    <w:rsid w:val="00E8341C"/>
    <w:rsid w:val="00E85793"/>
    <w:rsid w:val="00E85E11"/>
    <w:rsid w:val="00E86E79"/>
    <w:rsid w:val="00E87BF4"/>
    <w:rsid w:val="00E92C1D"/>
    <w:rsid w:val="00E943AC"/>
    <w:rsid w:val="00E96015"/>
    <w:rsid w:val="00EA225D"/>
    <w:rsid w:val="00EA7DBD"/>
    <w:rsid w:val="00EB0557"/>
    <w:rsid w:val="00EB1E09"/>
    <w:rsid w:val="00EB290C"/>
    <w:rsid w:val="00EB6642"/>
    <w:rsid w:val="00EB7DAC"/>
    <w:rsid w:val="00EC0596"/>
    <w:rsid w:val="00EC0882"/>
    <w:rsid w:val="00EC1367"/>
    <w:rsid w:val="00EC21D5"/>
    <w:rsid w:val="00ED1DEF"/>
    <w:rsid w:val="00ED2B42"/>
    <w:rsid w:val="00ED4597"/>
    <w:rsid w:val="00ED5821"/>
    <w:rsid w:val="00ED66D8"/>
    <w:rsid w:val="00ED7C55"/>
    <w:rsid w:val="00EE0730"/>
    <w:rsid w:val="00EE16C9"/>
    <w:rsid w:val="00EE1819"/>
    <w:rsid w:val="00EE2C17"/>
    <w:rsid w:val="00EE4409"/>
    <w:rsid w:val="00EE58E4"/>
    <w:rsid w:val="00EE65D8"/>
    <w:rsid w:val="00EE685A"/>
    <w:rsid w:val="00EF0505"/>
    <w:rsid w:val="00EF05A4"/>
    <w:rsid w:val="00EF0E49"/>
    <w:rsid w:val="00EF11BF"/>
    <w:rsid w:val="00EF15EC"/>
    <w:rsid w:val="00EF3CA7"/>
    <w:rsid w:val="00EF4A01"/>
    <w:rsid w:val="00EF6CBB"/>
    <w:rsid w:val="00F10D95"/>
    <w:rsid w:val="00F15885"/>
    <w:rsid w:val="00F17621"/>
    <w:rsid w:val="00F17803"/>
    <w:rsid w:val="00F17F79"/>
    <w:rsid w:val="00F20423"/>
    <w:rsid w:val="00F21440"/>
    <w:rsid w:val="00F22E72"/>
    <w:rsid w:val="00F2578D"/>
    <w:rsid w:val="00F25FBE"/>
    <w:rsid w:val="00F404EF"/>
    <w:rsid w:val="00F41C3B"/>
    <w:rsid w:val="00F42488"/>
    <w:rsid w:val="00F4269C"/>
    <w:rsid w:val="00F45A57"/>
    <w:rsid w:val="00F469B4"/>
    <w:rsid w:val="00F46F72"/>
    <w:rsid w:val="00F50C2D"/>
    <w:rsid w:val="00F54582"/>
    <w:rsid w:val="00F60926"/>
    <w:rsid w:val="00F60D6B"/>
    <w:rsid w:val="00F634C1"/>
    <w:rsid w:val="00F67570"/>
    <w:rsid w:val="00F71484"/>
    <w:rsid w:val="00F71F63"/>
    <w:rsid w:val="00F748FB"/>
    <w:rsid w:val="00F75305"/>
    <w:rsid w:val="00F76C98"/>
    <w:rsid w:val="00F823A8"/>
    <w:rsid w:val="00F930AE"/>
    <w:rsid w:val="00F95759"/>
    <w:rsid w:val="00F96395"/>
    <w:rsid w:val="00F9639B"/>
    <w:rsid w:val="00F97C23"/>
    <w:rsid w:val="00FA15C4"/>
    <w:rsid w:val="00FA25D1"/>
    <w:rsid w:val="00FA3EE7"/>
    <w:rsid w:val="00FA7230"/>
    <w:rsid w:val="00FB1B00"/>
    <w:rsid w:val="00FB2380"/>
    <w:rsid w:val="00FB47AD"/>
    <w:rsid w:val="00FB5E92"/>
    <w:rsid w:val="00FB6B1F"/>
    <w:rsid w:val="00FC0B5B"/>
    <w:rsid w:val="00FC221D"/>
    <w:rsid w:val="00FC7927"/>
    <w:rsid w:val="00FD124F"/>
    <w:rsid w:val="00FD227F"/>
    <w:rsid w:val="00FD4522"/>
    <w:rsid w:val="00FD7CA8"/>
    <w:rsid w:val="00FE02D6"/>
    <w:rsid w:val="00FE2B4B"/>
    <w:rsid w:val="00FE4759"/>
    <w:rsid w:val="00FE71DF"/>
    <w:rsid w:val="00FF09F3"/>
    <w:rsid w:val="00FF2D40"/>
    <w:rsid w:val="00FF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6866"/>
    <o:shapelayout v:ext="edit">
      <o:idmap v:ext="edit" data="1"/>
    </o:shapelayout>
  </w:shapeDefaults>
  <w:decimalSymbol w:val=","/>
  <w:listSeparator w:val=";"/>
  <w14:docId w14:val="4970B870"/>
  <w15:docId w15:val="{E95B3725-0707-46E0-A4F9-F282C560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018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qFormat/>
    <w:rsid w:val="00200C9B"/>
    <w:pPr>
      <w:keepNext/>
      <w:ind w:left="2552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ar"/>
    <w:qFormat/>
    <w:rsid w:val="00200C9B"/>
    <w:pPr>
      <w:keepNext/>
      <w:numPr>
        <w:numId w:val="1"/>
      </w:numPr>
      <w:jc w:val="both"/>
      <w:outlineLvl w:val="1"/>
    </w:pPr>
    <w:rPr>
      <w:rFonts w:ascii="Arial Narrow" w:hAnsi="Arial Narrow" w:cs="Times New Roman"/>
      <w:b/>
      <w:bCs/>
      <w:sz w:val="28"/>
      <w:lang w:val="x-none" w:eastAsia="x-none"/>
    </w:rPr>
  </w:style>
  <w:style w:type="paragraph" w:styleId="Ttulo3">
    <w:name w:val="heading 3"/>
    <w:basedOn w:val="Normal"/>
    <w:next w:val="Normal"/>
    <w:link w:val="Ttulo3Car"/>
    <w:qFormat/>
    <w:rsid w:val="00200C9B"/>
    <w:pPr>
      <w:keepNext/>
      <w:jc w:val="both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ar"/>
    <w:qFormat/>
    <w:rsid w:val="00200C9B"/>
    <w:pPr>
      <w:keepNext/>
      <w:jc w:val="right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0A6D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locked/>
    <w:rsid w:val="000A6DEF"/>
    <w:rPr>
      <w:rFonts w:ascii="Arial Narrow" w:hAnsi="Arial Narrow"/>
      <w:b/>
      <w:bCs/>
      <w:sz w:val="28"/>
      <w:lang w:val="x-none" w:eastAsia="x-none"/>
    </w:rPr>
  </w:style>
  <w:style w:type="character" w:customStyle="1" w:styleId="Ttulo3Car">
    <w:name w:val="Título 3 Car"/>
    <w:link w:val="Ttulo3"/>
    <w:semiHidden/>
    <w:locked/>
    <w:rsid w:val="000A6DEF"/>
    <w:rPr>
      <w:rFonts w:ascii="Cambria" w:hAnsi="Cambria" w:cs="Times New Roman"/>
      <w:b/>
      <w:bCs/>
      <w:sz w:val="26"/>
      <w:szCs w:val="26"/>
    </w:rPr>
  </w:style>
  <w:style w:type="character" w:customStyle="1" w:styleId="Ttulo4Car">
    <w:name w:val="Título 4 Car"/>
    <w:link w:val="Ttulo4"/>
    <w:locked/>
    <w:rsid w:val="000A6DEF"/>
    <w:rPr>
      <w:rFonts w:ascii="Calibri" w:hAnsi="Calibri" w:cs="Times New Roman"/>
      <w:b/>
      <w:bCs/>
      <w:sz w:val="28"/>
      <w:szCs w:val="28"/>
    </w:rPr>
  </w:style>
  <w:style w:type="paragraph" w:customStyle="1" w:styleId="Estilo2">
    <w:name w:val="Estilo2"/>
    <w:basedOn w:val="Normal"/>
    <w:next w:val="Normal"/>
    <w:rsid w:val="00200C9B"/>
    <w:pPr>
      <w:jc w:val="both"/>
    </w:pPr>
    <w:rPr>
      <w:b/>
    </w:rPr>
  </w:style>
  <w:style w:type="paragraph" w:customStyle="1" w:styleId="Negrita">
    <w:name w:val="Negrita"/>
    <w:basedOn w:val="Normal"/>
    <w:next w:val="Normal"/>
    <w:rsid w:val="00200C9B"/>
    <w:rPr>
      <w:b/>
      <w:color w:val="FF0000"/>
    </w:rPr>
  </w:style>
  <w:style w:type="paragraph" w:customStyle="1" w:styleId="UNO">
    <w:name w:val="UNO"/>
    <w:basedOn w:val="Normal"/>
    <w:next w:val="Normal"/>
    <w:autoRedefine/>
    <w:rsid w:val="00200C9B"/>
    <w:pPr>
      <w:outlineLvl w:val="0"/>
    </w:pPr>
    <w:rPr>
      <w:b/>
      <w:caps/>
      <w:sz w:val="32"/>
    </w:rPr>
  </w:style>
  <w:style w:type="paragraph" w:customStyle="1" w:styleId="DOS">
    <w:name w:val="DOS"/>
    <w:basedOn w:val="Normal"/>
    <w:next w:val="Normal"/>
    <w:autoRedefine/>
    <w:rsid w:val="00200C9B"/>
    <w:pPr>
      <w:jc w:val="center"/>
      <w:outlineLvl w:val="0"/>
    </w:pPr>
    <w:rPr>
      <w:b/>
      <w:caps/>
      <w:sz w:val="28"/>
      <w:u w:val="single"/>
    </w:rPr>
  </w:style>
  <w:style w:type="paragraph" w:customStyle="1" w:styleId="TRES">
    <w:name w:val="TRES"/>
    <w:basedOn w:val="Normal"/>
    <w:next w:val="Normal"/>
    <w:autoRedefine/>
    <w:rsid w:val="00200C9B"/>
    <w:pPr>
      <w:outlineLvl w:val="0"/>
    </w:pPr>
    <w:rPr>
      <w:b/>
      <w:i/>
    </w:rPr>
  </w:style>
  <w:style w:type="paragraph" w:customStyle="1" w:styleId="NEGRITA14">
    <w:name w:val="NEGRITA14"/>
    <w:basedOn w:val="Normal"/>
    <w:next w:val="Normal"/>
    <w:autoRedefine/>
    <w:rsid w:val="00200C9B"/>
    <w:pPr>
      <w:jc w:val="both"/>
    </w:pPr>
    <w:rPr>
      <w:b/>
      <w:caps/>
      <w:sz w:val="28"/>
    </w:rPr>
  </w:style>
  <w:style w:type="paragraph" w:customStyle="1" w:styleId="Estilo1">
    <w:name w:val="Estilo1"/>
    <w:basedOn w:val="Normal"/>
    <w:next w:val="Normal"/>
    <w:rsid w:val="00200C9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</w:style>
  <w:style w:type="paragraph" w:styleId="Piedepgina">
    <w:name w:val="footer"/>
    <w:basedOn w:val="Normal"/>
    <w:link w:val="PiedepginaCar"/>
    <w:rsid w:val="00200C9B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PiedepginaCar">
    <w:name w:val="Pie de página Car"/>
    <w:link w:val="Piedepgina"/>
    <w:uiPriority w:val="99"/>
    <w:locked/>
    <w:rsid w:val="000A6DEF"/>
    <w:rPr>
      <w:rFonts w:ascii="Arial" w:hAnsi="Arial" w:cs="Arial"/>
      <w:sz w:val="24"/>
    </w:rPr>
  </w:style>
  <w:style w:type="paragraph" w:styleId="Encabezado">
    <w:name w:val="header"/>
    <w:basedOn w:val="Normal"/>
    <w:link w:val="EncabezadoCar"/>
    <w:rsid w:val="00200C9B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EncabezadoCar">
    <w:name w:val="Encabezado Car"/>
    <w:link w:val="Encabezado"/>
    <w:locked/>
    <w:rsid w:val="000A6DEF"/>
    <w:rPr>
      <w:rFonts w:ascii="Arial" w:hAnsi="Arial" w:cs="Arial"/>
      <w:sz w:val="24"/>
    </w:rPr>
  </w:style>
  <w:style w:type="character" w:styleId="Nmerodepgina">
    <w:name w:val="page number"/>
    <w:rsid w:val="00200C9B"/>
    <w:rPr>
      <w:rFonts w:cs="Times New Roman"/>
    </w:rPr>
  </w:style>
  <w:style w:type="paragraph" w:customStyle="1" w:styleId="Rpido">
    <w:name w:val="Rápido _"/>
    <w:rsid w:val="00200C9B"/>
    <w:rPr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200C9B"/>
    <w:pPr>
      <w:ind w:left="851"/>
      <w:jc w:val="both"/>
    </w:pPr>
    <w:rPr>
      <w:rFonts w:cs="Times New Roman"/>
      <w:lang w:val="x-none" w:eastAsia="x-none"/>
    </w:rPr>
  </w:style>
  <w:style w:type="character" w:customStyle="1" w:styleId="SangradetextonormalCar">
    <w:name w:val="Sangría de texto normal Car"/>
    <w:link w:val="Sangradetextonormal"/>
    <w:semiHidden/>
    <w:locked/>
    <w:rsid w:val="000A6DEF"/>
    <w:rPr>
      <w:rFonts w:ascii="Arial" w:hAnsi="Arial" w:cs="Arial"/>
      <w:sz w:val="24"/>
    </w:rPr>
  </w:style>
  <w:style w:type="paragraph" w:styleId="Textoindependiente">
    <w:name w:val="Body Text"/>
    <w:basedOn w:val="Normal"/>
    <w:link w:val="TextoindependienteCar"/>
    <w:rsid w:val="00200C9B"/>
    <w:rPr>
      <w:rFonts w:cs="Times New Roman"/>
      <w:lang w:val="x-none" w:eastAsia="x-none"/>
    </w:rPr>
  </w:style>
  <w:style w:type="character" w:customStyle="1" w:styleId="TextoindependienteCar">
    <w:name w:val="Texto independiente Car"/>
    <w:link w:val="Textoindependiente"/>
    <w:semiHidden/>
    <w:locked/>
    <w:rsid w:val="000A6DEF"/>
    <w:rPr>
      <w:rFonts w:ascii="Arial" w:hAnsi="Arial" w:cs="Arial"/>
      <w:sz w:val="24"/>
    </w:rPr>
  </w:style>
  <w:style w:type="paragraph" w:styleId="Textodeglobo">
    <w:name w:val="Balloon Text"/>
    <w:basedOn w:val="Normal"/>
    <w:link w:val="TextodegloboCar"/>
    <w:semiHidden/>
    <w:rsid w:val="00590A04"/>
    <w:rPr>
      <w:rFonts w:ascii="Times New Roman" w:hAnsi="Times New Roman" w:cs="Times New Roman"/>
      <w:sz w:val="2"/>
      <w:lang w:val="x-none" w:eastAsia="x-none"/>
    </w:rPr>
  </w:style>
  <w:style w:type="character" w:customStyle="1" w:styleId="TextodegloboCar">
    <w:name w:val="Texto de globo Car"/>
    <w:link w:val="Textodeglobo"/>
    <w:semiHidden/>
    <w:locked/>
    <w:rsid w:val="000A6DEF"/>
    <w:rPr>
      <w:rFonts w:cs="Arial"/>
      <w:sz w:val="2"/>
    </w:rPr>
  </w:style>
  <w:style w:type="character" w:styleId="Hipervnculo">
    <w:name w:val="Hyperlink"/>
    <w:rsid w:val="00AF2120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AD2D25"/>
    <w:pPr>
      <w:ind w:left="708"/>
    </w:pPr>
    <w:rPr>
      <w:rFonts w:ascii="Times New Roman" w:hAnsi="Times New Roman" w:cs="Times New Roman"/>
      <w:sz w:val="20"/>
    </w:rPr>
  </w:style>
  <w:style w:type="paragraph" w:styleId="Textonotaalfinal">
    <w:name w:val="endnote text"/>
    <w:basedOn w:val="Normal"/>
    <w:link w:val="TextonotaalfinalCar"/>
    <w:rsid w:val="001304DE"/>
    <w:rPr>
      <w:rFonts w:ascii="Times New Roman" w:hAnsi="Times New Roman" w:cs="Times New Roman"/>
      <w:sz w:val="20"/>
    </w:rPr>
  </w:style>
  <w:style w:type="character" w:customStyle="1" w:styleId="TextonotaalfinalCar">
    <w:name w:val="Texto nota al final Car"/>
    <w:link w:val="Textonotaalfinal"/>
    <w:rsid w:val="001304DE"/>
    <w:rPr>
      <w:lang w:val="es-ES" w:eastAsia="es-ES" w:bidi="ar-SA"/>
    </w:rPr>
  </w:style>
  <w:style w:type="character" w:styleId="Refdenotaalfinal">
    <w:name w:val="endnote reference"/>
    <w:semiHidden/>
    <w:rsid w:val="001304DE"/>
    <w:rPr>
      <w:vertAlign w:val="superscript"/>
    </w:rPr>
  </w:style>
  <w:style w:type="paragraph" w:styleId="Prrafodelista">
    <w:name w:val="List Paragraph"/>
    <w:basedOn w:val="Normal"/>
    <w:uiPriority w:val="34"/>
    <w:qFormat/>
    <w:rsid w:val="001304DE"/>
    <w:pPr>
      <w:ind w:left="720"/>
      <w:contextualSpacing/>
    </w:pPr>
    <w:rPr>
      <w:rFonts w:ascii="Times New Roman" w:hAnsi="Times New Roman" w:cs="Times New Roman"/>
      <w:szCs w:val="24"/>
    </w:rPr>
  </w:style>
  <w:style w:type="table" w:styleId="Tablaconcuadrcula">
    <w:name w:val="Table Grid"/>
    <w:basedOn w:val="Tablanormal"/>
    <w:locked/>
    <w:rsid w:val="00D86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terCarcterCharCharCharChar">
    <w:name w:val="Carácter Carácter Char Char Char Char"/>
    <w:basedOn w:val="Normal"/>
    <w:next w:val="Normal"/>
    <w:rsid w:val="00CB428C"/>
    <w:pPr>
      <w:spacing w:after="160" w:line="240" w:lineRule="exact"/>
    </w:pPr>
    <w:rPr>
      <w:rFonts w:ascii="Tahoma" w:hAnsi="Tahoma" w:cs="Times New Roman"/>
      <w:lang w:val="en-GB" w:eastAsia="en-US"/>
    </w:rPr>
  </w:style>
  <w:style w:type="paragraph" w:styleId="Sangra3detindependiente">
    <w:name w:val="Body Text Indent 3"/>
    <w:basedOn w:val="Normal"/>
    <w:link w:val="Sangra3detindependienteCar"/>
    <w:rsid w:val="00E42BE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Sangra3detindependienteCar">
    <w:name w:val="Sangría 3 de t. independiente Car"/>
    <w:link w:val="Sangra3detindependiente"/>
    <w:rsid w:val="00E42BE3"/>
    <w:rPr>
      <w:rFonts w:ascii="Arial" w:hAnsi="Arial" w:cs="Arial"/>
      <w:sz w:val="16"/>
      <w:szCs w:val="16"/>
    </w:rPr>
  </w:style>
  <w:style w:type="paragraph" w:styleId="Listaconvietas">
    <w:name w:val="List Bullet"/>
    <w:basedOn w:val="Normal"/>
    <w:rsid w:val="000B5458"/>
    <w:pPr>
      <w:numPr>
        <w:numId w:val="2"/>
      </w:numPr>
    </w:pPr>
    <w:rPr>
      <w:rFonts w:ascii="Times New Roman" w:hAnsi="Times New Roman" w:cs="Times New Roman"/>
      <w:szCs w:val="24"/>
    </w:rPr>
  </w:style>
  <w:style w:type="character" w:customStyle="1" w:styleId="u-linkcomplex-target">
    <w:name w:val="u-linkcomplex-target"/>
    <w:rsid w:val="001676B8"/>
  </w:style>
  <w:style w:type="paragraph" w:styleId="Saludo">
    <w:name w:val="Salutation"/>
    <w:basedOn w:val="Normal"/>
    <w:next w:val="Normal"/>
    <w:link w:val="SaludoCar"/>
    <w:rsid w:val="00EB7DAC"/>
    <w:rPr>
      <w:rFonts w:ascii="Times New Roman" w:hAnsi="Times New Roman" w:cs="Times New Roman"/>
      <w:szCs w:val="24"/>
    </w:rPr>
  </w:style>
  <w:style w:type="character" w:customStyle="1" w:styleId="SaludoCar">
    <w:name w:val="Saludo Car"/>
    <w:link w:val="Saludo"/>
    <w:rsid w:val="00EB7DAC"/>
    <w:rPr>
      <w:sz w:val="24"/>
      <w:szCs w:val="24"/>
    </w:rPr>
  </w:style>
  <w:style w:type="paragraph" w:styleId="Listaconvietas2">
    <w:name w:val="List Bullet 2"/>
    <w:basedOn w:val="Normal"/>
    <w:rsid w:val="003A02F6"/>
    <w:pPr>
      <w:numPr>
        <w:numId w:val="3"/>
      </w:numPr>
      <w:contextualSpacing/>
    </w:pPr>
  </w:style>
  <w:style w:type="character" w:styleId="nfasisintenso">
    <w:name w:val="Intense Emphasis"/>
    <w:uiPriority w:val="21"/>
    <w:qFormat/>
    <w:rsid w:val="0057316B"/>
    <w:rPr>
      <w:b/>
      <w:bCs/>
      <w:i/>
      <w:iCs/>
      <w:color w:val="4F81BD"/>
    </w:rPr>
  </w:style>
  <w:style w:type="character" w:styleId="Hipervnculovisitado">
    <w:name w:val="FollowedHyperlink"/>
    <w:basedOn w:val="Fuentedeprrafopredeter"/>
    <w:rsid w:val="00993698"/>
    <w:rPr>
      <w:color w:val="800080" w:themeColor="followedHyperlink"/>
      <w:u w:val="single"/>
    </w:rPr>
  </w:style>
  <w:style w:type="paragraph" w:styleId="Sangra2detindependiente">
    <w:name w:val="Body Text Indent 2"/>
    <w:basedOn w:val="Normal"/>
    <w:link w:val="Sangra2detindependienteCar"/>
    <w:rsid w:val="003429A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429A4"/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rsid w:val="00A964E1"/>
    <w:rPr>
      <w:rFonts w:ascii="Times New Roman" w:hAnsi="Times New Roman" w:cs="Times New Roman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B31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B29"/>
    <w:pPr>
      <w:autoSpaceDE w:val="0"/>
      <w:autoSpaceDN w:val="0"/>
      <w:adjustRightInd w:val="0"/>
    </w:pPr>
    <w:rPr>
      <w:rFonts w:ascii="Calibri" w:eastAsia="SimSun" w:hAnsi="Calibri" w:cs="Calibri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454575"/>
    <w:rPr>
      <w:color w:val="605E5C"/>
      <w:shd w:val="clear" w:color="auto" w:fill="E1DFDD"/>
    </w:rPr>
  </w:style>
  <w:style w:type="paragraph" w:customStyle="1" w:styleId="a">
    <w:basedOn w:val="Normal"/>
    <w:next w:val="Normal"/>
    <w:unhideWhenUsed/>
    <w:qFormat/>
    <w:rsid w:val="005B748B"/>
    <w:pPr>
      <w:spacing w:after="200"/>
    </w:pPr>
    <w:rPr>
      <w:rFonts w:ascii="Calibri" w:eastAsia="Calibri" w:hAnsi="Calibri" w:cs="Times New Roman"/>
      <w:i/>
      <w:iCs/>
      <w:color w:val="44546A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header2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https://twitter.com/DelegGobMurcia" TargetMode="External" Type="http://schemas.openxmlformats.org/officeDocument/2006/relationships/hyperlink"/><Relationship Id="rId3" Target="media/image2.jpeg" Type="http://schemas.openxmlformats.org/officeDocument/2006/relationships/image"/><Relationship Id="rId4" Target="media/image3.jpeg" Type="http://schemas.openxmlformats.org/officeDocument/2006/relationships/image"/><Relationship Id="rId5" Target="https://twitter.com/DelegGobMurcia" TargetMode="External" Type="http://schemas.openxmlformats.org/officeDocument/2006/relationships/hyperlink"/><Relationship Id="rId6" Target="http://www.seat.mpr.es/portal/delegaciones_gobierno/delegaciones/murcia/actualidad/notas_de_prensa.html" TargetMode="External" Type="http://schemas.openxmlformats.org/officeDocument/2006/relationships/hyperlink"/></Relationships>
</file>

<file path=word/_rels/foot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https://twitter.com/DelegGobMurcia" TargetMode="External" Type="http://schemas.openxmlformats.org/officeDocument/2006/relationships/hyperlink"/><Relationship Id="rId3" Target="media/image2.jpeg" Type="http://schemas.openxmlformats.org/officeDocument/2006/relationships/image"/><Relationship Id="rId4" Target="media/image3.jpeg" Type="http://schemas.openxmlformats.org/officeDocument/2006/relationships/image"/><Relationship Id="rId5" Target="https://twitter.com/DelegGobMurcia" TargetMode="External" Type="http://schemas.openxmlformats.org/officeDocument/2006/relationships/hyperlink"/><Relationship Id="rId6" Target="http://www.seat.mpr.es/portal/delegaciones_gobierno/delegaciones/murcia/actualidad/notas_de_prensa.html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4.png" Type="http://schemas.openxmlformats.org/officeDocument/2006/relationships/image"/><Relationship Id="rId2" Target="embeddings/oleObject1.bin" Type="http://schemas.openxmlformats.org/officeDocument/2006/relationships/oleObject"/></Relationships>
</file>

<file path=word/_rels/settings.xml.rels><?xml version="1.0" encoding="UTF-8" standalone="yes"?><Relationships xmlns="http://schemas.openxmlformats.org/package/2006/relationships"><Relationship Id="rId1" Target="file:///C:/Documents%20and%20Settings/rrodrigueza/Configuraci&#243;n%20local/Archivos%20temporales%20de%20Internet/OLK12/Plantilla%20Convocatoria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AC582A0-25E8-4217-BFAA-650D1698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Convocatoria.dot</Template>
  <TotalTime>160</TotalTime>
  <Pages>2</Pages>
  <Words>463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------</vt:lpstr>
    </vt:vector>
  </TitlesOfParts>
  <Company>Ministerio de la Presidencia</Company>
  <LinksUpToDate>false</LinksUpToDate>
  <CharactersWithSpaces>2873</CharactersWithSpaces>
  <SharedDoc>false</SharedDoc>
  <HLinks>
    <vt:vector size="36" baseType="variant">
      <vt:variant>
        <vt:i4>7012387</vt:i4>
      </vt:variant>
      <vt:variant>
        <vt:i4>33</vt:i4>
      </vt:variant>
      <vt:variant>
        <vt:i4>0</vt:i4>
      </vt:variant>
      <vt:variant>
        <vt:i4>5</vt:i4>
      </vt:variant>
      <vt:variant>
        <vt:lpwstr>https://twitter.com/DelegGobMurcia</vt:lpwstr>
      </vt:variant>
      <vt:variant>
        <vt:lpwstr/>
      </vt:variant>
      <vt:variant>
        <vt:i4>5832805</vt:i4>
      </vt:variant>
      <vt:variant>
        <vt:i4>27</vt:i4>
      </vt:variant>
      <vt:variant>
        <vt:i4>0</vt:i4>
      </vt:variant>
      <vt:variant>
        <vt:i4>5</vt:i4>
      </vt:variant>
      <vt:variant>
        <vt:lpwstr>http://www.seap.minhap.gob.es/ministerio/delegaciones_gobierno/delegaciones/murcia.html</vt:lpwstr>
      </vt:variant>
      <vt:variant>
        <vt:lpwstr/>
      </vt:variant>
      <vt:variant>
        <vt:i4>7012387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https://twitter.com/DelegGobMurcia</vt:lpwstr>
      </vt:variant>
      <vt:variant>
        <vt:lpwstr/>
      </vt:variant>
      <vt:variant>
        <vt:i4>5832805</vt:i4>
      </vt:variant>
      <vt:variant>
        <vt:i4>9</vt:i4>
      </vt:variant>
      <vt:variant>
        <vt:i4>0</vt:i4>
      </vt:variant>
      <vt:variant>
        <vt:i4>5</vt:i4>
      </vt:variant>
      <vt:variant>
        <vt:lpwstr>http://www.seap.minhap.gob.es/ministerio/delegaciones_gobierno/delegaciones/murcia.html</vt:lpwstr>
      </vt:variant>
      <vt:variant>
        <vt:lpwstr/>
      </vt:variant>
      <vt:variant>
        <vt:i4>5963821</vt:i4>
      </vt:variant>
      <vt:variant>
        <vt:i4>5054</vt:i4>
      </vt:variant>
      <vt:variant>
        <vt:i4>1025</vt:i4>
      </vt:variant>
      <vt:variant>
        <vt:i4>1</vt:i4>
      </vt:variant>
      <vt:variant>
        <vt:lpwstr>https://encrypted-tbn3.gstatic.com/images?q=tbn:ANd9GcQ5fM36_0zhmrgEiTfZGJt2Jng21UDzEG7rv6YBKEqae0vq5jPAlhyOZRBh</vt:lpwstr>
      </vt:variant>
      <vt:variant>
        <vt:lpwstr/>
      </vt:variant>
      <vt:variant>
        <vt:i4>5963821</vt:i4>
      </vt:variant>
      <vt:variant>
        <vt:i4>5870</vt:i4>
      </vt:variant>
      <vt:variant>
        <vt:i4>1027</vt:i4>
      </vt:variant>
      <vt:variant>
        <vt:i4>1</vt:i4>
      </vt:variant>
      <vt:variant>
        <vt:lpwstr>https://encrypted-tbn3.gstatic.com/images?q=tbn:ANd9GcQ5fM36_0zhmrgEiTfZGJt2Jng21UDzEG7rv6YBKEqae0vq5jPAlhyOZRBh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2026-08-24T11:58:00Z</cp:lastPrinted>
</cp:coreProperties>
</file>