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E3E3" w14:textId="21D159E0" w:rsidR="00F4799C" w:rsidRDefault="00F4799C" w:rsidP="00F4799C">
      <w:bookmarkStart w:id="0" w:name="OLE_LINK1"/>
      <w:bookmarkStart w:id="1" w:name="OLE_LINK2"/>
    </w:p>
    <w:p w14:paraId="523B002B" w14:textId="19390818" w:rsidR="00611CCF" w:rsidRPr="00FC5A25" w:rsidRDefault="00BB32EF" w:rsidP="000F4B29">
      <w:pPr>
        <w:ind w:left="2552"/>
        <w:jc w:val="both"/>
        <w:rPr>
          <w:rFonts w:ascii="Arial Narrow" w:hAnsi="Arial Narrow" w:cs="Times New Roman"/>
          <w:b/>
          <w:bCs/>
          <w:noProof/>
          <w:kern w:val="32"/>
          <w:sz w:val="42"/>
          <w:szCs w:val="42"/>
        </w:rPr>
      </w:pPr>
      <w:r w:rsidRPr="00FC5A25">
        <w:rPr>
          <w:rFonts w:ascii="Arial Narrow" w:hAnsi="Arial Narrow" w:cs="Times New Roman"/>
          <w:b/>
          <w:bCs/>
          <w:noProof/>
          <w:kern w:val="32"/>
          <w:sz w:val="42"/>
          <w:szCs w:val="42"/>
        </w:rPr>
        <w:t xml:space="preserve">Lucas </w:t>
      </w:r>
      <w:r w:rsidR="00FC5A25" w:rsidRPr="00FC5A25">
        <w:rPr>
          <w:rFonts w:ascii="Arial Narrow" w:hAnsi="Arial Narrow" w:cs="Times New Roman"/>
          <w:b/>
          <w:bCs/>
          <w:noProof/>
          <w:kern w:val="32"/>
          <w:sz w:val="42"/>
          <w:szCs w:val="42"/>
        </w:rPr>
        <w:t>anuncia la detención de cuatro personas en una operación de Policía Nacional contra el tráfico de drogas en los Barrios de San Diego y San Cristóbal de Lorca</w:t>
      </w:r>
    </w:p>
    <w:p w14:paraId="3642EF1E" w14:textId="362FF342" w:rsidR="00CE5A93" w:rsidRPr="00CE68AE" w:rsidRDefault="00B7072F" w:rsidP="00CE68AE">
      <w:r w:rsidRPr="00A02CC3"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9CC57" wp14:editId="0BA1291C">
                <wp:simplePos x="0" y="0"/>
                <wp:positionH relativeFrom="column">
                  <wp:posOffset>6350</wp:posOffset>
                </wp:positionH>
                <wp:positionV relativeFrom="paragraph">
                  <wp:posOffset>105410</wp:posOffset>
                </wp:positionV>
                <wp:extent cx="1024890" cy="457390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457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D855F" w14:textId="77777777" w:rsidR="001001B5" w:rsidRPr="00482488" w:rsidRDefault="001001B5" w:rsidP="00A02CC3">
                            <w:pPr>
                              <w:pStyle w:val="Ttulo4"/>
                              <w:jc w:val="left"/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</w:pPr>
                            <w:r w:rsidRPr="00482488">
                              <w:rPr>
                                <w:rFonts w:ascii="Arial Narrow" w:hAnsi="Arial Narrow"/>
                                <w:color w:val="BFBFBF" w:themeColor="background1" w:themeShade="BF"/>
                                <w:sz w:val="96"/>
                                <w:szCs w:val="96"/>
                              </w:rPr>
                              <w:t>Nota  de  prensa</w:t>
                            </w:r>
                          </w:p>
                          <w:p w14:paraId="7E225D15" w14:textId="77777777" w:rsidR="001001B5" w:rsidRPr="007F1AE7" w:rsidRDefault="001001B5" w:rsidP="00A02CC3">
                            <w:pPr>
                              <w:pStyle w:val="Ttulo4"/>
                              <w:rPr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9CC5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.5pt;margin-top:8.3pt;width:80.7pt;height:36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" filled="f" stroked="f">
                <v:textbox style="layout-flow:vertical;mso-layout-flow-alt:bottom-to-top">
                  <w:txbxContent>
                    <w:p w14:paraId="47ED855F" w14:textId="77777777" w:rsidR="001001B5" w:rsidRPr="00482488" w:rsidRDefault="001001B5" w:rsidP="00A02CC3">
                      <w:pPr>
                        <w:pStyle w:val="Ttulo4"/>
                        <w:jc w:val="left"/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</w:pPr>
                      <w:r w:rsidRPr="00482488">
                        <w:rPr>
                          <w:rFonts w:ascii="Arial Narrow" w:hAnsi="Arial Narrow"/>
                          <w:color w:val="BFBFBF" w:themeColor="background1" w:themeShade="BF"/>
                          <w:sz w:val="96"/>
                          <w:szCs w:val="96"/>
                        </w:rPr>
                        <w:t>Nota  de  prensa</w:t>
                      </w:r>
                    </w:p>
                    <w:p w14:paraId="7E225D15" w14:textId="77777777" w:rsidR="001001B5" w:rsidRPr="007F1AE7" w:rsidRDefault="001001B5" w:rsidP="00A02CC3">
                      <w:pPr>
                        <w:pStyle w:val="Ttulo4"/>
                        <w:rPr>
                          <w:color w:val="548DD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C682EE" w14:textId="5622E26D" w:rsidR="00611CCF" w:rsidRPr="00611CCF" w:rsidRDefault="00FC5A25" w:rsidP="00A21C85">
      <w:pPr>
        <w:pStyle w:val="Piedepgina"/>
        <w:numPr>
          <w:ilvl w:val="0"/>
          <w:numId w:val="33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552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>Los agentes han registrado dos viviendas</w:t>
      </w:r>
      <w:r>
        <w:rPr>
          <w:rFonts w:ascii="Arial Narrow" w:hAnsi="Arial Narrow"/>
          <w:b/>
          <w:sz w:val="28"/>
          <w:szCs w:val="28"/>
          <w:lang w:val="es-ES"/>
        </w:rPr>
        <w:tab/>
        <w:t xml:space="preserve"> consideradas puntos negros muy activos del tráfico de estupefacientes</w:t>
      </w:r>
    </w:p>
    <w:p w14:paraId="2F99D322" w14:textId="77777777" w:rsidR="00611CCF" w:rsidRDefault="00611CCF" w:rsidP="00611CCF">
      <w:pPr>
        <w:pStyle w:val="Prrafodelista"/>
        <w:rPr>
          <w:rFonts w:ascii="Arial Narrow" w:hAnsi="Arial Narrow"/>
          <w:b/>
          <w:sz w:val="28"/>
          <w:szCs w:val="28"/>
        </w:rPr>
      </w:pPr>
    </w:p>
    <w:p w14:paraId="1636BEAE" w14:textId="45725FEC" w:rsidR="00BB32EF" w:rsidRPr="00FC5A25" w:rsidRDefault="00FC5A25" w:rsidP="00A21C85">
      <w:pPr>
        <w:pStyle w:val="Piedepgina"/>
        <w:numPr>
          <w:ilvl w:val="0"/>
          <w:numId w:val="33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552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 xml:space="preserve">Además de las sustancias intervenidas, se han incautado varias armas blancas, 3.000 euros en efectivo y </w:t>
      </w:r>
      <w:r w:rsidRPr="00FC5A25">
        <w:rPr>
          <w:rFonts w:ascii="Arial Narrow" w:hAnsi="Arial Narrow"/>
          <w:b/>
          <w:sz w:val="28"/>
          <w:szCs w:val="28"/>
          <w:lang w:val="es-ES"/>
        </w:rPr>
        <w:t>útiles para el corte y distribución posterior de la droga</w:t>
      </w:r>
    </w:p>
    <w:p w14:paraId="791A0998" w14:textId="77777777" w:rsidR="00FC5A25" w:rsidRDefault="00FC5A25" w:rsidP="00FC5A25">
      <w:pPr>
        <w:pStyle w:val="Prrafodelista"/>
        <w:rPr>
          <w:rFonts w:ascii="Arial Narrow" w:hAnsi="Arial Narrow"/>
          <w:b/>
          <w:sz w:val="28"/>
          <w:szCs w:val="28"/>
        </w:rPr>
      </w:pPr>
    </w:p>
    <w:p w14:paraId="4FD6A8E4" w14:textId="605E4E75" w:rsidR="00FC5A25" w:rsidRPr="00CE5A93" w:rsidRDefault="00FC5A25" w:rsidP="00A21C85">
      <w:pPr>
        <w:pStyle w:val="Piedepgina"/>
        <w:numPr>
          <w:ilvl w:val="0"/>
          <w:numId w:val="33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2552" w:firstLine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s-ES"/>
        </w:rPr>
        <w:t>El delegado del Gobierno traslada a los vecinos un mensaje de tranquilidad y destaca el trabajo de la Policía Nacional para combatir la criminalidad</w:t>
      </w:r>
    </w:p>
    <w:p w14:paraId="00962A0C" w14:textId="77777777" w:rsidR="00CE5A93" w:rsidRDefault="00CE5A93" w:rsidP="00CE5A93">
      <w:pPr>
        <w:pStyle w:val="Prrafodelista"/>
        <w:rPr>
          <w:rFonts w:ascii="Arial Narrow" w:hAnsi="Arial Narrow"/>
          <w:b/>
          <w:sz w:val="28"/>
          <w:szCs w:val="28"/>
        </w:rPr>
      </w:pPr>
    </w:p>
    <w:p w14:paraId="01B72A70" w14:textId="67E17480" w:rsidR="00FC5A25" w:rsidRDefault="00FC5A25" w:rsidP="00FC5A2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19</w:t>
      </w:r>
      <w:r w:rsidR="001C18BA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430D9B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de</w:t>
      </w:r>
      <w:r w:rsidR="00967F0B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 </w:t>
      </w:r>
      <w:r w:rsidR="001C18BA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noviembre </w:t>
      </w:r>
      <w:r w:rsidR="00F37D65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 xml:space="preserve">de </w:t>
      </w:r>
      <w:r w:rsidR="00B7072F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202</w:t>
      </w:r>
      <w:r w:rsidR="00967F0B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5</w:t>
      </w:r>
      <w:r w:rsidR="00A02CC3" w:rsidRPr="00967F0B">
        <w:rPr>
          <w:rFonts w:ascii="Arial Narrow" w:hAnsi="Arial Narrow" w:cs="Arial"/>
          <w:b/>
          <w:sz w:val="28"/>
          <w:szCs w:val="28"/>
          <w:u w:val="single"/>
          <w:lang w:val="es-ES_tradnl" w:eastAsia="es-ES"/>
        </w:rPr>
        <w:t>.</w:t>
      </w:r>
      <w:r w:rsidR="00A02CC3" w:rsidRPr="00967F0B">
        <w:rPr>
          <w:rFonts w:ascii="Arial Narrow" w:hAnsi="Arial Narrow"/>
          <w:sz w:val="28"/>
          <w:szCs w:val="28"/>
          <w:u w:val="single"/>
        </w:rPr>
        <w:t xml:space="preserve"> </w:t>
      </w:r>
      <w:r w:rsidR="00A02CC3" w:rsidRPr="00967F0B">
        <w:rPr>
          <w:rFonts w:ascii="Arial Narrow" w:hAnsi="Arial Narrow"/>
          <w:sz w:val="28"/>
          <w:szCs w:val="28"/>
        </w:rPr>
        <w:t xml:space="preserve"> </w:t>
      </w:r>
      <w:bookmarkEnd w:id="0"/>
      <w:bookmarkEnd w:id="1"/>
      <w:r w:rsidR="00967F0B" w:rsidRPr="00967F0B">
        <w:rPr>
          <w:rFonts w:ascii="Arial Narrow" w:hAnsi="Arial Narrow"/>
          <w:sz w:val="28"/>
          <w:szCs w:val="28"/>
          <w:lang w:val="es-ES"/>
        </w:rPr>
        <w:t xml:space="preserve">El delegado del Gobierno ha </w:t>
      </w:r>
      <w:r>
        <w:rPr>
          <w:rFonts w:ascii="Arial Narrow" w:hAnsi="Arial Narrow"/>
          <w:sz w:val="28"/>
          <w:szCs w:val="28"/>
          <w:lang w:val="es-ES"/>
        </w:rPr>
        <w:t xml:space="preserve">anunciado la detención de cuatro personas en Lorca por delitos de tráfico de drogas </w:t>
      </w:r>
      <w:r w:rsidRPr="00FC5A25">
        <w:rPr>
          <w:rFonts w:ascii="Arial Narrow" w:hAnsi="Arial Narrow"/>
          <w:sz w:val="28"/>
          <w:szCs w:val="28"/>
        </w:rPr>
        <w:t>e infracción a la ley de extranjería</w:t>
      </w:r>
      <w:r>
        <w:rPr>
          <w:rFonts w:ascii="Arial Narrow" w:hAnsi="Arial Narrow"/>
          <w:sz w:val="28"/>
          <w:szCs w:val="28"/>
          <w:lang w:val="es-ES"/>
        </w:rPr>
        <w:t xml:space="preserve"> en una operación desarrollada esta mañana por la Policía Nacional en los barrios de San Diego y San Cristóbal.</w:t>
      </w:r>
    </w:p>
    <w:p w14:paraId="4F3F4092" w14:textId="3564764A" w:rsidR="00FC5A25" w:rsidRDefault="00FC5A25" w:rsidP="00FC5A2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1848B8EC" w14:textId="6D123679" w:rsidR="00FC5A25" w:rsidRDefault="00FC5A25" w:rsidP="00FC5A2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“L</w:t>
      </w:r>
      <w:r w:rsidRPr="00FC5A25">
        <w:rPr>
          <w:rFonts w:ascii="Arial Narrow" w:hAnsi="Arial Narrow"/>
          <w:sz w:val="28"/>
          <w:szCs w:val="28"/>
          <w:lang w:val="es-ES"/>
        </w:rPr>
        <w:t>as investigaciones desarrolladas contra el tráfico de drogas en la ciudad</w:t>
      </w:r>
      <w:r>
        <w:rPr>
          <w:rFonts w:ascii="Arial Narrow" w:hAnsi="Arial Narrow"/>
          <w:sz w:val="28"/>
          <w:szCs w:val="28"/>
          <w:lang w:val="es-ES"/>
        </w:rPr>
        <w:t xml:space="preserve"> han permitido la entrada y registro de dos viviendas consideradas</w:t>
      </w:r>
      <w:r w:rsidR="00507F89">
        <w:rPr>
          <w:rFonts w:ascii="Arial Narrow" w:hAnsi="Arial Narrow"/>
          <w:sz w:val="28"/>
          <w:szCs w:val="28"/>
          <w:lang w:val="es-ES"/>
        </w:rPr>
        <w:t xml:space="preserve"> </w:t>
      </w:r>
      <w:r w:rsidR="00507F89" w:rsidRPr="00507F89">
        <w:rPr>
          <w:rFonts w:ascii="Arial Narrow" w:hAnsi="Arial Narrow"/>
          <w:sz w:val="28"/>
          <w:szCs w:val="28"/>
          <w:lang w:val="es-ES"/>
        </w:rPr>
        <w:t xml:space="preserve">puntos negros muy activos de tráfico de todo tipo de sustancias estupefacientes, </w:t>
      </w:r>
      <w:r w:rsidR="00507F89">
        <w:rPr>
          <w:rFonts w:ascii="Arial Narrow" w:hAnsi="Arial Narrow"/>
          <w:sz w:val="28"/>
          <w:szCs w:val="28"/>
          <w:lang w:val="es-ES"/>
        </w:rPr>
        <w:t xml:space="preserve">y se han intervenido </w:t>
      </w:r>
      <w:r w:rsidR="00507F89" w:rsidRPr="00507F89">
        <w:rPr>
          <w:rFonts w:ascii="Arial Narrow" w:hAnsi="Arial Narrow"/>
          <w:sz w:val="28"/>
          <w:szCs w:val="28"/>
          <w:lang w:val="es-ES"/>
        </w:rPr>
        <w:t>diferentes cantidades de cocaína, marihuana, hachís, medicamentos, así como balanzas de precisión y útiles para el corte y distribución posterior de la droga</w:t>
      </w:r>
      <w:r w:rsidR="00507F89">
        <w:rPr>
          <w:rFonts w:ascii="Arial Narrow" w:hAnsi="Arial Narrow"/>
          <w:sz w:val="28"/>
          <w:szCs w:val="28"/>
          <w:lang w:val="es-ES"/>
        </w:rPr>
        <w:t xml:space="preserve">”, ha detallado Francisco Lucas. </w:t>
      </w:r>
    </w:p>
    <w:p w14:paraId="2A03EBA2" w14:textId="77777777" w:rsidR="00FC5A25" w:rsidRDefault="00FC5A25" w:rsidP="00FC5A2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6A1AB671" w14:textId="469B2713" w:rsidR="00FC5A25" w:rsidRPr="00FC5A25" w:rsidRDefault="00507F89" w:rsidP="00FC5A25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>Previamente, m</w:t>
      </w:r>
      <w:r w:rsidR="00FC5A25" w:rsidRPr="00FC5A25">
        <w:rPr>
          <w:rFonts w:ascii="Arial Narrow" w:hAnsi="Arial Narrow"/>
          <w:sz w:val="28"/>
          <w:szCs w:val="28"/>
          <w:lang w:val="es-ES"/>
        </w:rPr>
        <w:t>ás de 60 agentes de la Policía Nacional</w:t>
      </w:r>
      <w:r>
        <w:rPr>
          <w:rFonts w:ascii="Arial Narrow" w:hAnsi="Arial Narrow"/>
          <w:sz w:val="28"/>
          <w:szCs w:val="28"/>
          <w:lang w:val="es-ES"/>
        </w:rPr>
        <w:t>,</w:t>
      </w:r>
      <w:r w:rsidR="00FC5A25" w:rsidRPr="00FC5A25">
        <w:rPr>
          <w:rFonts w:ascii="Arial Narrow" w:hAnsi="Arial Narrow"/>
          <w:sz w:val="28"/>
          <w:szCs w:val="28"/>
          <w:lang w:val="es-ES"/>
        </w:rPr>
        <w:t xml:space="preserve"> pertenecientes a los grupos de Seguridad Ciudadana, Policía Judicial, Policía Científica y Brigada Local de Información de la Comisaría de Lorca, con el apoyo fundamental de </w:t>
      </w:r>
      <w:r w:rsidR="00FC5A25" w:rsidRPr="00FC5A25">
        <w:rPr>
          <w:rFonts w:ascii="Arial Narrow" w:hAnsi="Arial Narrow"/>
          <w:sz w:val="28"/>
          <w:szCs w:val="28"/>
          <w:lang w:val="es-ES"/>
        </w:rPr>
        <w:lastRenderedPageBreak/>
        <w:t>la Unidad de Prevención y Reacción, UPR, Unidad de Guías Caninos y Unidad de medios aéreos con drones de vigilancia y sistemas anti-drones, provenientes de la Jefatura Superior de Policía en la Región de Murcia, se han desplegado en diferentes puntos estableciendo controles preventivos de seguridad ciudadana.</w:t>
      </w:r>
    </w:p>
    <w:p w14:paraId="17C8FF20" w14:textId="4936CEFB" w:rsidR="00F774B5" w:rsidRDefault="00F774B5" w:rsidP="001C18BA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56AF4D2C" w14:textId="4468824A" w:rsidR="00507F89" w:rsidRDefault="00507F89" w:rsidP="001C18BA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 w:rsidRPr="00507F89">
        <w:rPr>
          <w:rFonts w:ascii="Arial Narrow" w:hAnsi="Arial Narrow"/>
          <w:sz w:val="28"/>
          <w:szCs w:val="28"/>
          <w:lang w:val="es-ES"/>
        </w:rPr>
        <w:t>Además de las sustancias intervenidas, los agentes de la Policía Nacional han incautado todo tipo de armas blancas y armas prohibidas (machetes, puñales, bastones), una escopeta de perdigones con mira telescópica y un revólver simulado, junto con sprays</w:t>
      </w:r>
      <w:r>
        <w:rPr>
          <w:rFonts w:ascii="Arial Narrow" w:hAnsi="Arial Narrow"/>
          <w:sz w:val="28"/>
          <w:szCs w:val="28"/>
          <w:lang w:val="es-ES"/>
        </w:rPr>
        <w:t xml:space="preserve"> </w:t>
      </w:r>
      <w:r w:rsidRPr="00507F89">
        <w:rPr>
          <w:rFonts w:ascii="Arial Narrow" w:hAnsi="Arial Narrow"/>
          <w:sz w:val="28"/>
          <w:szCs w:val="28"/>
          <w:lang w:val="es-ES"/>
        </w:rPr>
        <w:t>de pimienta, todos ellos elementos susceptibles de ser utilizados por los implicados en la vía pública.</w:t>
      </w:r>
      <w:r>
        <w:rPr>
          <w:rFonts w:ascii="Arial Narrow" w:hAnsi="Arial Narrow"/>
          <w:sz w:val="28"/>
          <w:szCs w:val="28"/>
          <w:lang w:val="es-ES"/>
        </w:rPr>
        <w:t xml:space="preserve"> Entre los efectos intervenidos también había cerca de 3.000 euros en billetes.</w:t>
      </w:r>
    </w:p>
    <w:p w14:paraId="785B1E95" w14:textId="5AB121D4" w:rsidR="00507F89" w:rsidRDefault="00507F89" w:rsidP="001C18BA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586BAAD7" w14:textId="1919BFFC" w:rsidR="00507F89" w:rsidRDefault="00507F89" w:rsidP="001C18BA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El delegado del Gobierno ha agradecido la colaboración </w:t>
      </w:r>
      <w:r w:rsidRPr="00507F89">
        <w:rPr>
          <w:rFonts w:ascii="Arial Narrow" w:hAnsi="Arial Narrow"/>
          <w:sz w:val="28"/>
          <w:szCs w:val="28"/>
          <w:lang w:val="es-ES"/>
        </w:rPr>
        <w:t>de la empresa suministradora de energía</w:t>
      </w:r>
      <w:r>
        <w:rPr>
          <w:rFonts w:ascii="Arial Narrow" w:hAnsi="Arial Narrow"/>
          <w:sz w:val="28"/>
          <w:szCs w:val="28"/>
          <w:lang w:val="es-ES"/>
        </w:rPr>
        <w:t>,</w:t>
      </w:r>
      <w:r w:rsidRPr="00507F89">
        <w:rPr>
          <w:rFonts w:ascii="Arial Narrow" w:hAnsi="Arial Narrow"/>
          <w:sz w:val="28"/>
          <w:szCs w:val="28"/>
          <w:lang w:val="es-ES"/>
        </w:rPr>
        <w:t xml:space="preserve"> que ha realizado al menos veinte actuaciones sobre viviendas con enganches ilegales</w:t>
      </w:r>
      <w:r>
        <w:rPr>
          <w:rFonts w:ascii="Arial Narrow" w:hAnsi="Arial Narrow"/>
          <w:sz w:val="28"/>
          <w:szCs w:val="28"/>
          <w:lang w:val="es-ES"/>
        </w:rPr>
        <w:t xml:space="preserve"> y </w:t>
      </w:r>
      <w:r w:rsidRPr="00507F89">
        <w:rPr>
          <w:rFonts w:ascii="Arial Narrow" w:hAnsi="Arial Narrow"/>
          <w:sz w:val="28"/>
          <w:szCs w:val="28"/>
          <w:lang w:val="es-ES"/>
        </w:rPr>
        <w:t>que estarían generando un importante riesgo de incendio en las zonas, con grave peligro para la vida e integridad de los vecinos.</w:t>
      </w:r>
    </w:p>
    <w:p w14:paraId="0BE6F4C7" w14:textId="36491BAF" w:rsidR="00507F89" w:rsidRDefault="00507F89" w:rsidP="001C18BA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</w:p>
    <w:p w14:paraId="2DB7D48E" w14:textId="55C5983F" w:rsidR="00507F89" w:rsidRDefault="00507F89" w:rsidP="001C18BA">
      <w:pPr>
        <w:pStyle w:val="Piedepgina"/>
        <w:tabs>
          <w:tab w:val="clear" w:pos="4252"/>
          <w:tab w:val="clear" w:pos="8504"/>
        </w:tabs>
        <w:autoSpaceDE w:val="0"/>
        <w:autoSpaceDN w:val="0"/>
        <w:adjustRightInd w:val="0"/>
        <w:ind w:left="2552"/>
        <w:jc w:val="both"/>
        <w:rPr>
          <w:rFonts w:ascii="Arial Narrow" w:hAnsi="Arial Narrow"/>
          <w:sz w:val="28"/>
          <w:szCs w:val="28"/>
          <w:lang w:val="es-ES"/>
        </w:rPr>
      </w:pPr>
      <w:r>
        <w:rPr>
          <w:rFonts w:ascii="Arial Narrow" w:hAnsi="Arial Narrow"/>
          <w:sz w:val="28"/>
          <w:szCs w:val="28"/>
          <w:lang w:val="es-ES"/>
        </w:rPr>
        <w:t xml:space="preserve">“Es una operación muy importante, que se suma a todas las actuaciones de carácter preventivo que realiza diariamente la Policía Nacional para lograr resultados como el de hoy. Quiero mandar un mensaje de tranquilidad a los vecinos, porque la vigilancia es permanente y nuestras Fuerzas y Cuerpos de Seguridad del Estado seguirán trabajando para combatir la criminalidad en el municipio”, ha añadido Lucas </w:t>
      </w:r>
    </w:p>
    <w:sectPr w:rsidR="00507F89" w:rsidSect="00C57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675" w:right="1276" w:bottom="726" w:left="340" w:header="284" w:footer="561" w:gutter="0"/>
      <w:pgNumType w:chapStyle="1" w:chapSep="enDash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B07F" w14:textId="77777777" w:rsidR="00B72732" w:rsidRDefault="00B72732">
      <w:r>
        <w:separator/>
      </w:r>
    </w:p>
  </w:endnote>
  <w:endnote w:type="continuationSeparator" w:id="0">
    <w:p w14:paraId="57E4ABB8" w14:textId="77777777" w:rsidR="00B72732" w:rsidRDefault="00B7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574B" w14:textId="77777777" w:rsidR="001001B5" w:rsidRDefault="001001B5">
    <w:pPr>
      <w:pStyle w:val="Piedepgina"/>
      <w:framePr w:wrap="around" w:vAnchor="text" w:hAnchor="margin" w:xAlign="center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14:paraId="75A58CD8" w14:textId="77777777" w:rsidR="001001B5" w:rsidRDefault="001001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6DC56733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3F1E0A90" w14:textId="32EE5FF0" w:rsidR="001001B5" w:rsidRPr="00B4210F" w:rsidRDefault="001001B5" w:rsidP="00794CA0">
          <w:r>
            <w:rPr>
              <w:noProof/>
            </w:rPr>
            <w:drawing>
              <wp:inline distT="0" distB="0" distL="0" distR="0" wp14:anchorId="1108BE60" wp14:editId="177C1130">
                <wp:extent cx="390525" cy="371475"/>
                <wp:effectExtent l="0" t="0" r="9525" b="9525"/>
                <wp:docPr id="10" name="Imagen 10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7E27DC">
            <w:rPr>
              <w:noProof/>
            </w:rPr>
            <w:drawing>
              <wp:inline distT="0" distB="0" distL="0" distR="0" wp14:anchorId="5228799A" wp14:editId="6EAE61E4">
                <wp:extent cx="381635" cy="357505"/>
                <wp:effectExtent l="0" t="0" r="0" b="4445"/>
                <wp:docPr id="3" name="Imagen 3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C836B25" wp14:editId="09D52CE8">
                <wp:extent cx="590550" cy="371475"/>
                <wp:effectExtent l="0" t="0" r="0" b="9525"/>
                <wp:docPr id="8" name="Imagen 8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7E881132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4508B807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7A88D0F6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4914F6DA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78990DEB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4EF59E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43181DF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1A5008D4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B6F6511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4B84EB8E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454D9122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4BC5AA6E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79281912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1256C2F3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25819E0D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2A28074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2B7EF3A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5614B7B" w14:textId="77777777" w:rsidR="001001B5" w:rsidRDefault="00923869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00996522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17C98CB7" w14:textId="77777777" w:rsidR="001001B5" w:rsidRDefault="001001B5" w:rsidP="00794CA0"/>
      </w:tc>
    </w:tr>
  </w:tbl>
  <w:p w14:paraId="5CABCFA6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756" w:type="dxa"/>
      <w:tblInd w:w="3966" w:type="dxa"/>
      <w:tblLook w:val="04A0" w:firstRow="1" w:lastRow="0" w:firstColumn="1" w:lastColumn="0" w:noHBand="0" w:noVBand="1"/>
    </w:tblPr>
    <w:tblGrid>
      <w:gridCol w:w="3756"/>
    </w:tblGrid>
    <w:tr w:rsidR="001001B5" w14:paraId="02698025" w14:textId="77777777" w:rsidTr="00794CA0">
      <w:trPr>
        <w:trHeight w:val="791"/>
      </w:trPr>
      <w:tc>
        <w:tcPr>
          <w:tcW w:w="3756" w:type="dxa"/>
          <w:shd w:val="clear" w:color="auto" w:fill="auto"/>
        </w:tcPr>
        <w:p w14:paraId="75356A9A" w14:textId="30971897" w:rsidR="001001B5" w:rsidRPr="00B4210F" w:rsidRDefault="001001B5" w:rsidP="00794CA0">
          <w:r>
            <w:rPr>
              <w:noProof/>
            </w:rPr>
            <w:drawing>
              <wp:inline distT="0" distB="0" distL="0" distR="0" wp14:anchorId="04D5698F" wp14:editId="0A3F4887">
                <wp:extent cx="390525" cy="371475"/>
                <wp:effectExtent l="0" t="0" r="9525" b="9525"/>
                <wp:docPr id="7" name="Imagen 7" descr="descar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ar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850635">
            <w:rPr>
              <w:noProof/>
            </w:rPr>
            <w:drawing>
              <wp:inline distT="0" distB="0" distL="0" distR="0" wp14:anchorId="2F97335F" wp14:editId="569A872C">
                <wp:extent cx="381635" cy="357505"/>
                <wp:effectExtent l="0" t="0" r="0" b="4445"/>
                <wp:docPr id="5" name="Imagen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9E8967" wp14:editId="118EDBE8">
                <wp:extent cx="590550" cy="371475"/>
                <wp:effectExtent l="0" t="0" r="0" b="9525"/>
                <wp:docPr id="2" name="Imagen 2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</w:t>
          </w:r>
        </w:p>
        <w:p w14:paraId="1D4788D0" w14:textId="77777777" w:rsidR="001001B5" w:rsidRPr="00082C3A" w:rsidRDefault="001001B5" w:rsidP="00794CA0">
          <w:pPr>
            <w:rPr>
              <w:sz w:val="18"/>
              <w:szCs w:val="18"/>
            </w:rPr>
          </w:pPr>
        </w:p>
        <w:p w14:paraId="5C585892" w14:textId="77777777" w:rsidR="001001B5" w:rsidRPr="00082C3A" w:rsidRDefault="001001B5" w:rsidP="00794CA0">
          <w:pPr>
            <w:pStyle w:val="Ttulo2"/>
            <w:numPr>
              <w:ilvl w:val="0"/>
              <w:numId w:val="0"/>
            </w:numPr>
            <w:jc w:val="lef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</w:t>
          </w:r>
          <w:hyperlink r:id="rId5" w:history="1">
            <w:r w:rsidRPr="00082C3A">
              <w:rPr>
                <w:rStyle w:val="Hipervnculo"/>
                <w:sz w:val="22"/>
                <w:szCs w:val="22"/>
              </w:rPr>
              <w:t>@</w:t>
            </w:r>
            <w:r w:rsidRPr="00082C3A">
              <w:rPr>
                <w:rStyle w:val="u-linkcomplex-target"/>
                <w:color w:val="0000FF"/>
                <w:sz w:val="22"/>
                <w:szCs w:val="22"/>
                <w:u w:val="single"/>
              </w:rPr>
              <w:t>DelegGobMurcia</w:t>
            </w:r>
          </w:hyperlink>
        </w:p>
        <w:p w14:paraId="444ABE0B" w14:textId="77777777" w:rsidR="001001B5" w:rsidRPr="00082C3A" w:rsidRDefault="001001B5" w:rsidP="00794CA0">
          <w:pPr>
            <w:rPr>
              <w:sz w:val="18"/>
              <w:szCs w:val="18"/>
            </w:rPr>
          </w:pPr>
        </w:p>
      </w:tc>
    </w:tr>
  </w:tbl>
  <w:p w14:paraId="2465BE3F" w14:textId="77777777" w:rsidR="001001B5" w:rsidRDefault="001001B5" w:rsidP="005A20F6"/>
  <w:tbl>
    <w:tblPr>
      <w:tblW w:w="1119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6096"/>
      <w:gridCol w:w="2409"/>
    </w:tblGrid>
    <w:tr w:rsidR="001001B5" w14:paraId="2D477C6A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03035" w14:textId="77777777" w:rsidR="001001B5" w:rsidRDefault="001001B5" w:rsidP="00794CA0">
          <w:pPr>
            <w:pStyle w:val="Encabezado"/>
            <w:tabs>
              <w:tab w:val="clear" w:pos="4252"/>
              <w:tab w:val="clear" w:pos="8504"/>
            </w:tabs>
            <w:rPr>
              <w:lang w:val="es-ES_tradnl"/>
            </w:rPr>
          </w:pPr>
          <w:r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F865060" w14:textId="77777777" w:rsidR="001001B5" w:rsidRPr="00B74E5B" w:rsidRDefault="001001B5" w:rsidP="00794CA0">
          <w:pPr>
            <w:spacing w:line="180" w:lineRule="atLeas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julio.jorquera</w:t>
          </w:r>
          <w:r w:rsidRPr="00B74E5B">
            <w:rPr>
              <w:rFonts w:ascii="Arial Narrow" w:hAnsi="Arial Narrow"/>
              <w:sz w:val="20"/>
            </w:rPr>
            <w:t>@</w:t>
          </w:r>
          <w:r>
            <w:rPr>
              <w:rFonts w:ascii="Arial Narrow" w:hAnsi="Arial Narrow"/>
              <w:sz w:val="20"/>
            </w:rPr>
            <w:t>correo.gob.es</w:t>
          </w:r>
        </w:p>
        <w:p w14:paraId="4EC634BD" w14:textId="77777777" w:rsidR="001001B5" w:rsidRDefault="001001B5" w:rsidP="00794CA0">
          <w:pPr>
            <w:spacing w:line="180" w:lineRule="atLeast"/>
            <w:rPr>
              <w:rFonts w:ascii="Arial Narrow" w:hAnsi="Arial Narrow"/>
              <w:sz w:val="10"/>
            </w:rPr>
          </w:pP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24E2038A" w14:textId="77777777" w:rsidR="001001B5" w:rsidRDefault="001001B5" w:rsidP="00794CA0">
          <w:pPr>
            <w:jc w:val="center"/>
            <w:rPr>
              <w:rFonts w:ascii="Arial Narrow" w:hAnsi="Arial Narrow"/>
              <w:sz w:val="18"/>
            </w:rPr>
          </w:pPr>
        </w:p>
        <w:p w14:paraId="0DAE868C" w14:textId="77777777" w:rsidR="001001B5" w:rsidRDefault="001001B5" w:rsidP="00794CA0">
          <w:pPr>
            <w:jc w:val="center"/>
            <w:rPr>
              <w:sz w:val="18"/>
            </w:rPr>
          </w:pPr>
          <w:r>
            <w:rPr>
              <w:rFonts w:ascii="Arial Narrow" w:hAnsi="Arial Narrow"/>
              <w:sz w:val="18"/>
            </w:rPr>
            <w:t>Esta información puede ser usada en parte o en su integridad sin necesidad de citar fuentes</w:t>
          </w:r>
        </w:p>
      </w:tc>
      <w:tc>
        <w:tcPr>
          <w:tcW w:w="2409" w:type="dxa"/>
          <w:vMerge w:val="restart"/>
          <w:tcBorders>
            <w:top w:val="nil"/>
            <w:bottom w:val="nil"/>
            <w:right w:val="nil"/>
          </w:tcBorders>
        </w:tcPr>
        <w:p w14:paraId="7B6C7249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DELEGACIÓN DEL GOBIERNO EN </w:t>
          </w:r>
          <w:smartTag w:uri="urn:schemas-microsoft-com:office:smarttags" w:element="PersonName">
            <w:smartTagPr>
              <w:attr w:name="ProductID" w:val="LA REGIￓN DE"/>
            </w:smartTagPr>
            <w:r>
              <w:rPr>
                <w:rFonts w:ascii="Gill Sans MT" w:hAnsi="Gill Sans MT"/>
                <w:sz w:val="10"/>
              </w:rPr>
              <w:t>LA REGIÓN DE</w:t>
            </w:r>
          </w:smartTag>
          <w:r>
            <w:rPr>
              <w:rFonts w:ascii="Gill Sans MT" w:hAnsi="Gill Sans MT"/>
              <w:sz w:val="10"/>
            </w:rPr>
            <w:t xml:space="preserve"> MURCIA</w:t>
          </w:r>
        </w:p>
        <w:p w14:paraId="0A695B06" w14:textId="77777777" w:rsidR="001001B5" w:rsidRDefault="001001B5" w:rsidP="00794CA0">
          <w:pPr>
            <w:spacing w:before="120"/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AVENIDA TENIENTE FLOMESTA, S/N</w:t>
          </w:r>
        </w:p>
        <w:p w14:paraId="06D5BC71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30.071 MURCIA</w:t>
          </w:r>
        </w:p>
        <w:p w14:paraId="50AAE48F" w14:textId="77777777" w:rsidR="001001B5" w:rsidRDefault="001001B5" w:rsidP="00794CA0">
          <w:pPr>
            <w:ind w:left="72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TEL: 968 989 108 / 968 989 107</w:t>
          </w:r>
        </w:p>
        <w:p w14:paraId="470F33EA" w14:textId="77777777" w:rsidR="001001B5" w:rsidRDefault="001001B5" w:rsidP="00794CA0">
          <w:pPr>
            <w:spacing w:after="120"/>
            <w:ind w:left="74"/>
          </w:pPr>
        </w:p>
      </w:tc>
    </w:tr>
    <w:tr w:rsidR="001001B5" w14:paraId="1AEC90B6" w14:textId="77777777" w:rsidTr="00794CA0">
      <w:trPr>
        <w:cantSplit/>
        <w:trHeight w:val="120"/>
      </w:trPr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A7CB145" w14:textId="77777777" w:rsidR="001001B5" w:rsidRDefault="001001B5" w:rsidP="00794CA0">
          <w:pPr>
            <w:spacing w:line="240" w:lineRule="atLeast"/>
            <w:rPr>
              <w:sz w:val="20"/>
            </w:rPr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2D004D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</w:p>
      </w:tc>
      <w:tc>
        <w:tcPr>
          <w:tcW w:w="6096" w:type="dxa"/>
          <w:tcBorders>
            <w:top w:val="nil"/>
            <w:left w:val="nil"/>
            <w:bottom w:val="nil"/>
            <w:right w:val="nil"/>
          </w:tcBorders>
        </w:tcPr>
        <w:p w14:paraId="0CA977D7" w14:textId="77777777" w:rsidR="001001B5" w:rsidRDefault="00923869" w:rsidP="00794CA0">
          <w:pPr>
            <w:jc w:val="center"/>
            <w:rPr>
              <w:rFonts w:ascii="Arial Narrow" w:hAnsi="Arial Narrow"/>
              <w:b/>
              <w:bCs/>
              <w:sz w:val="16"/>
            </w:rPr>
          </w:pPr>
          <w:hyperlink r:id="rId6" w:history="1">
            <w:r w:rsidR="001001B5" w:rsidRPr="00030D12">
              <w:rPr>
                <w:rStyle w:val="Hipervnculo"/>
                <w:rFonts w:ascii="Arial Narrow" w:hAnsi="Arial Narrow" w:cs="Arial"/>
                <w:b/>
                <w:bCs/>
                <w:sz w:val="16"/>
              </w:rPr>
              <w:t>http://www.seat.mpr.es/portal/delegaciones_gobierno/delegaciones/murcia/actualidad/notas_de_prensa.html</w:t>
            </w:r>
          </w:hyperlink>
        </w:p>
        <w:p w14:paraId="5C67296D" w14:textId="77777777" w:rsidR="001001B5" w:rsidRPr="00A20B1E" w:rsidRDefault="001001B5" w:rsidP="00794CA0">
          <w:pPr>
            <w:jc w:val="center"/>
            <w:rPr>
              <w:rFonts w:ascii="Arial Narrow" w:hAnsi="Arial Narrow"/>
              <w:b/>
              <w:bCs/>
              <w:sz w:val="22"/>
            </w:rPr>
          </w:pPr>
        </w:p>
      </w:tc>
      <w:tc>
        <w:tcPr>
          <w:tcW w:w="2409" w:type="dxa"/>
          <w:vMerge/>
          <w:tcBorders>
            <w:bottom w:val="nil"/>
            <w:right w:val="nil"/>
          </w:tcBorders>
        </w:tcPr>
        <w:p w14:paraId="7CAD2EE2" w14:textId="77777777" w:rsidR="001001B5" w:rsidRDefault="001001B5" w:rsidP="00794CA0"/>
      </w:tc>
    </w:tr>
  </w:tbl>
  <w:p w14:paraId="00784C4B" w14:textId="77777777" w:rsidR="001001B5" w:rsidRPr="005A20F6" w:rsidRDefault="001001B5" w:rsidP="005A20F6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8E9A" w14:textId="77777777" w:rsidR="00B72732" w:rsidRDefault="00B72732">
      <w:r>
        <w:separator/>
      </w:r>
    </w:p>
  </w:footnote>
  <w:footnote w:type="continuationSeparator" w:id="0">
    <w:p w14:paraId="7BC88CEB" w14:textId="77777777" w:rsidR="00B72732" w:rsidRDefault="00B7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7BCF" w14:textId="77777777" w:rsidR="001001B5" w:rsidRDefault="001001B5">
    <w:pPr>
      <w:pStyle w:val="Encabezado"/>
    </w:pPr>
  </w:p>
  <w:p w14:paraId="7E509022" w14:textId="77777777" w:rsidR="001001B5" w:rsidRDefault="001001B5">
    <w:pPr>
      <w:pStyle w:val="Encabezado"/>
    </w:pPr>
  </w:p>
  <w:p w14:paraId="73B663AE" w14:textId="77777777" w:rsidR="001001B5" w:rsidRDefault="001001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5C2F" w14:textId="77777777" w:rsidR="001001B5" w:rsidRDefault="001001B5">
    <w:pPr>
      <w:rPr>
        <w:rFonts w:ascii="Gill Sans MT" w:hAnsi="Gill Sans MT"/>
        <w:sz w:val="16"/>
      </w:rPr>
    </w:pPr>
  </w:p>
  <w:p w14:paraId="359844A0" w14:textId="77777777" w:rsidR="001001B5" w:rsidRDefault="001001B5">
    <w:pPr>
      <w:rPr>
        <w:rFonts w:ascii="Gill Sans MT" w:hAnsi="Gill Sans MT"/>
        <w:sz w:val="16"/>
      </w:rPr>
    </w:pPr>
  </w:p>
  <w:tbl>
    <w:tblPr>
      <w:tblW w:w="12403" w:type="dxa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584"/>
      <w:gridCol w:w="2480"/>
      <w:gridCol w:w="993"/>
    </w:tblGrid>
    <w:tr w:rsidR="001001B5" w14:paraId="1E34F08A" w14:textId="77777777">
      <w:trPr>
        <w:gridAfter w:val="1"/>
        <w:wAfter w:w="993" w:type="dxa"/>
        <w:cantSplit/>
        <w:trHeight w:val="543"/>
      </w:trPr>
      <w:tc>
        <w:tcPr>
          <w:tcW w:w="1346" w:type="dxa"/>
          <w:vMerge w:val="restart"/>
        </w:tcPr>
        <w:p w14:paraId="2D8D87E4" w14:textId="77777777" w:rsidR="001001B5" w:rsidRPr="00531933" w:rsidRDefault="001001B5">
          <w:pPr>
            <w:pStyle w:val="Encabezado"/>
            <w:tabs>
              <w:tab w:val="clear" w:pos="4252"/>
              <w:tab w:val="clear" w:pos="8504"/>
            </w:tabs>
            <w:rPr>
              <w:rFonts w:cs="Arial"/>
              <w:lang w:val="es-ES" w:eastAsia="es-ES"/>
            </w:rPr>
          </w:pPr>
          <w:r w:rsidRPr="00531933">
            <w:rPr>
              <w:rFonts w:cs="Arial"/>
              <w:lang w:val="es-ES" w:eastAsia="es-ES"/>
            </w:rPr>
            <w:object w:dxaOrig="1081" w:dyaOrig="1141" w14:anchorId="3BBB5B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pt;height:57.6pt" fillcolor="window">
                <v:imagedata r:id="rId1" o:title=""/>
              </v:shape>
              <o:OLEObject Type="Embed" ProgID="Word.Picture.8" ShapeID="_x0000_i1025" DrawAspect="Content" ObjectID="_1825077969" r:id="rId2"/>
            </w:object>
          </w:r>
        </w:p>
      </w:tc>
      <w:tc>
        <w:tcPr>
          <w:tcW w:w="7584" w:type="dxa"/>
          <w:vMerge w:val="restart"/>
        </w:tcPr>
        <w:p w14:paraId="29A30089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>DELEGACIÓN DEL GOBIERNO</w:t>
          </w:r>
          <w:r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   </w:t>
          </w: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</w:t>
          </w:r>
        </w:p>
        <w:p w14:paraId="6D583EEA" w14:textId="77777777" w:rsidR="001001B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EN LA REGIÓN DE MURCIA </w:t>
          </w:r>
        </w:p>
        <w:p w14:paraId="6D728B38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 w:val="22"/>
              <w:szCs w:val="22"/>
              <w:lang w:val="es-ES" w:eastAsia="es-ES"/>
            </w:rPr>
          </w:pPr>
          <w:r w:rsidRPr="00AA6C05">
            <w:rPr>
              <w:rFonts w:cs="Arial"/>
              <w:sz w:val="22"/>
              <w:szCs w:val="22"/>
              <w:lang w:val="es-ES" w:eastAsia="es-ES"/>
            </w:rPr>
            <w:t xml:space="preserve">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</w:t>
          </w:r>
        </w:p>
        <w:p w14:paraId="5E53D90E" w14:textId="77777777" w:rsidR="001001B5" w:rsidRPr="00AA6C05" w:rsidRDefault="001001B5" w:rsidP="004E1367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szCs w:val="24"/>
              <w:lang w:val="es-ES" w:eastAsia="es-ES"/>
            </w:rPr>
          </w:pPr>
        </w:p>
        <w:p w14:paraId="51BAD5B6" w14:textId="77777777" w:rsidR="001001B5" w:rsidRPr="00AA6C05" w:rsidRDefault="001001B5" w:rsidP="00AA6C0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                                            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 w:rsidRPr="00AA6C05">
            <w:rPr>
              <w:rFonts w:cs="Arial"/>
              <w:noProof/>
              <w:sz w:val="22"/>
              <w:szCs w:val="22"/>
              <w:lang w:val="es-ES" w:eastAsia="es-ES"/>
            </w:rPr>
            <w:t xml:space="preserve">   </w:t>
          </w:r>
          <w:r>
            <w:rPr>
              <w:rFonts w:cs="Arial"/>
              <w:noProof/>
              <w:sz w:val="22"/>
              <w:szCs w:val="22"/>
              <w:lang w:val="es-ES" w:eastAsia="es-ES"/>
            </w:rPr>
            <w:t xml:space="preserve">         </w:t>
          </w:r>
        </w:p>
      </w:tc>
      <w:tc>
        <w:tcPr>
          <w:tcW w:w="2480" w:type="dxa"/>
          <w:shd w:val="clear" w:color="auto" w:fill="A6A6A6"/>
        </w:tcPr>
        <w:p w14:paraId="07A588FA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ascii="Gill Sans MT" w:hAnsi="Gill Sans MT" w:cs="Arial"/>
              <w:kern w:val="16"/>
              <w:sz w:val="14"/>
              <w:lang w:val="es-ES" w:eastAsia="es-ES"/>
            </w:rPr>
          </w:pPr>
        </w:p>
        <w:p w14:paraId="74849AD6" w14:textId="77777777" w:rsidR="001001B5" w:rsidRPr="00531933" w:rsidRDefault="001001B5" w:rsidP="00ED1DEF">
          <w:pPr>
            <w:pStyle w:val="Encabezado"/>
            <w:tabs>
              <w:tab w:val="clear" w:pos="4252"/>
              <w:tab w:val="left" w:pos="6521"/>
            </w:tabs>
            <w:rPr>
              <w:rFonts w:cs="Arial"/>
              <w:b/>
              <w:lang w:val="es-ES" w:eastAsia="es-ES"/>
            </w:rPr>
          </w:pPr>
          <w:r w:rsidRPr="00531933">
            <w:rPr>
              <w:rFonts w:ascii="Gill Sans MT" w:hAnsi="Gill Sans MT" w:cs="Arial"/>
              <w:kern w:val="16"/>
              <w:sz w:val="14"/>
              <w:lang w:val="es-ES" w:eastAsia="es-ES"/>
            </w:rPr>
            <w:t>GABINETE DE PRENSA</w:t>
          </w:r>
        </w:p>
      </w:tc>
    </w:tr>
    <w:tr w:rsidR="001001B5" w14:paraId="10BEC071" w14:textId="77777777">
      <w:trPr>
        <w:cantSplit/>
        <w:trHeight w:val="40"/>
      </w:trPr>
      <w:tc>
        <w:tcPr>
          <w:tcW w:w="1346" w:type="dxa"/>
          <w:vMerge/>
        </w:tcPr>
        <w:p w14:paraId="6FFCAE14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7584" w:type="dxa"/>
          <w:vMerge/>
        </w:tcPr>
        <w:p w14:paraId="4BAF2E33" w14:textId="77777777" w:rsidR="001001B5" w:rsidRPr="00531933" w:rsidRDefault="001001B5">
          <w:pPr>
            <w:pStyle w:val="Encabezado"/>
            <w:tabs>
              <w:tab w:val="clear" w:pos="4252"/>
              <w:tab w:val="left" w:pos="2127"/>
              <w:tab w:val="left" w:pos="6521"/>
            </w:tabs>
            <w:rPr>
              <w:rFonts w:cs="Arial"/>
              <w:lang w:val="es-ES" w:eastAsia="es-ES"/>
            </w:rPr>
          </w:pPr>
        </w:p>
      </w:tc>
      <w:tc>
        <w:tcPr>
          <w:tcW w:w="3473" w:type="dxa"/>
          <w:gridSpan w:val="2"/>
          <w:vAlign w:val="center"/>
        </w:tcPr>
        <w:p w14:paraId="1A8C3AF6" w14:textId="77777777" w:rsidR="001001B5" w:rsidRPr="00531933" w:rsidRDefault="001001B5">
          <w:pPr>
            <w:pStyle w:val="Encabezado"/>
            <w:tabs>
              <w:tab w:val="clear" w:pos="4252"/>
              <w:tab w:val="left" w:pos="6521"/>
            </w:tabs>
            <w:spacing w:after="240"/>
            <w:ind w:right="1418"/>
            <w:rPr>
              <w:rFonts w:cs="Arial"/>
              <w:kern w:val="16"/>
              <w:lang w:val="es-ES" w:eastAsia="es-ES"/>
            </w:rPr>
          </w:pPr>
        </w:p>
      </w:tc>
    </w:tr>
  </w:tbl>
  <w:p w14:paraId="00E97710" w14:textId="77777777" w:rsidR="001001B5" w:rsidRDefault="001001B5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</w:p>
  <w:p w14:paraId="40A8834C" w14:textId="46D7107E" w:rsidR="001001B5" w:rsidRDefault="001001B5">
    <w:pPr>
      <w:pStyle w:val="Encabezado"/>
      <w:tabs>
        <w:tab w:val="clear" w:pos="4252"/>
        <w:tab w:val="left" w:pos="2127"/>
        <w:tab w:val="left" w:pos="6521"/>
      </w:tabs>
      <w:ind w:firstLine="227"/>
      <w:rPr>
        <w:rFonts w:ascii="Gill Sans MT" w:hAnsi="Gill Sans MT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1DAED5C4" wp14:editId="574B7507">
              <wp:simplePos x="0" y="0"/>
              <wp:positionH relativeFrom="page">
                <wp:posOffset>-520065</wp:posOffset>
              </wp:positionH>
              <wp:positionV relativeFrom="page">
                <wp:posOffset>7546339</wp:posOffset>
              </wp:positionV>
              <wp:extent cx="274320" cy="0"/>
              <wp:effectExtent l="0" t="0" r="11430" b="19050"/>
              <wp:wrapTopAndBottom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4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9D252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-40.95pt,594.2pt" to="-19.35pt,5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">
              <w10:wrap type="topAndBottom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FBAE1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9EE602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D67EB"/>
    <w:multiLevelType w:val="hybridMultilevel"/>
    <w:tmpl w:val="D4C063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201DF"/>
    <w:multiLevelType w:val="multilevel"/>
    <w:tmpl w:val="E41EDB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966AF"/>
    <w:multiLevelType w:val="multilevel"/>
    <w:tmpl w:val="29483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E02B91"/>
    <w:multiLevelType w:val="multilevel"/>
    <w:tmpl w:val="363853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427FD"/>
    <w:multiLevelType w:val="multilevel"/>
    <w:tmpl w:val="B2481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010F00"/>
    <w:multiLevelType w:val="multilevel"/>
    <w:tmpl w:val="59D2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12089"/>
    <w:multiLevelType w:val="hybridMultilevel"/>
    <w:tmpl w:val="1E8C4E1A"/>
    <w:lvl w:ilvl="0" w:tplc="0C0A0005">
      <w:start w:val="1"/>
      <w:numFmt w:val="bullet"/>
      <w:lvlText w:val=""/>
      <w:lvlJc w:val="left"/>
      <w:pPr>
        <w:ind w:left="100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9" w15:restartNumberingAfterBreak="0">
    <w:nsid w:val="15662AD7"/>
    <w:multiLevelType w:val="multilevel"/>
    <w:tmpl w:val="7E8C4B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54745"/>
    <w:multiLevelType w:val="hybridMultilevel"/>
    <w:tmpl w:val="EB888094"/>
    <w:lvl w:ilvl="0" w:tplc="0C0A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1" w15:restartNumberingAfterBreak="0">
    <w:nsid w:val="1CD42DC6"/>
    <w:multiLevelType w:val="hybridMultilevel"/>
    <w:tmpl w:val="949471A2"/>
    <w:lvl w:ilvl="0" w:tplc="F706635E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1D807D1A"/>
    <w:multiLevelType w:val="hybridMultilevel"/>
    <w:tmpl w:val="CEA2912C"/>
    <w:lvl w:ilvl="0" w:tplc="7B224D12">
      <w:start w:val="1"/>
      <w:numFmt w:val="bullet"/>
      <w:pStyle w:val="Ttul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A4646"/>
    <w:multiLevelType w:val="hybridMultilevel"/>
    <w:tmpl w:val="65E8E5B6"/>
    <w:lvl w:ilvl="0" w:tplc="6EE826B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4021E02"/>
    <w:multiLevelType w:val="multilevel"/>
    <w:tmpl w:val="F272BC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E863BC"/>
    <w:multiLevelType w:val="hybridMultilevel"/>
    <w:tmpl w:val="C2A834FE"/>
    <w:lvl w:ilvl="0" w:tplc="0C0A0005">
      <w:start w:val="1"/>
      <w:numFmt w:val="bullet"/>
      <w:lvlText w:val=""/>
      <w:lvlJc w:val="left"/>
      <w:pPr>
        <w:ind w:left="3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6" w15:restartNumberingAfterBreak="0">
    <w:nsid w:val="2E3C6846"/>
    <w:multiLevelType w:val="multilevel"/>
    <w:tmpl w:val="2E1EB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5F3E94"/>
    <w:multiLevelType w:val="hybridMultilevel"/>
    <w:tmpl w:val="A7EC857E"/>
    <w:lvl w:ilvl="0" w:tplc="A47E01CC">
      <w:start w:val="1"/>
      <w:numFmt w:val="bullet"/>
      <w:lvlText w:val=""/>
      <w:lvlJc w:val="left"/>
      <w:pPr>
        <w:ind w:left="2655" w:hanging="360"/>
      </w:pPr>
      <w:rPr>
        <w:rFonts w:ascii="Wingdings" w:hAnsi="Wingdings" w:hint="default"/>
        <w:lang w:val="es-ES"/>
      </w:rPr>
    </w:lvl>
    <w:lvl w:ilvl="1" w:tplc="0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8" w15:restartNumberingAfterBreak="0">
    <w:nsid w:val="30C36436"/>
    <w:multiLevelType w:val="multilevel"/>
    <w:tmpl w:val="6C601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23E27"/>
    <w:multiLevelType w:val="multilevel"/>
    <w:tmpl w:val="5E821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BC7D39"/>
    <w:multiLevelType w:val="hybridMultilevel"/>
    <w:tmpl w:val="ACB8862E"/>
    <w:lvl w:ilvl="0" w:tplc="2AC2CBAC">
      <w:start w:val="1"/>
      <w:numFmt w:val="bullet"/>
      <w:lvlText w:val="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1" w:tplc="2C60AE7E" w:tentative="1">
      <w:start w:val="1"/>
      <w:numFmt w:val="bullet"/>
      <w:lvlText w:val="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2" w:tplc="85104E64" w:tentative="1">
      <w:start w:val="1"/>
      <w:numFmt w:val="bullet"/>
      <w:lvlText w:val="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3" w:tplc="B78AB082" w:tentative="1">
      <w:start w:val="1"/>
      <w:numFmt w:val="bullet"/>
      <w:lvlText w:val="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4" w:tplc="0D54916E" w:tentative="1">
      <w:start w:val="1"/>
      <w:numFmt w:val="bullet"/>
      <w:lvlText w:val="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5" w:tplc="C3C6FD7C" w:tentative="1">
      <w:start w:val="1"/>
      <w:numFmt w:val="bullet"/>
      <w:lvlText w:val="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6" w:tplc="0BC851DA" w:tentative="1">
      <w:start w:val="1"/>
      <w:numFmt w:val="bullet"/>
      <w:lvlText w:val="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  <w:lvl w:ilvl="7" w:tplc="962CB74C" w:tentative="1">
      <w:start w:val="1"/>
      <w:numFmt w:val="bullet"/>
      <w:lvlText w:val="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8" w:tplc="6E66C2C0" w:tentative="1">
      <w:start w:val="1"/>
      <w:numFmt w:val="bullet"/>
      <w:lvlText w:val="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</w:abstractNum>
  <w:abstractNum w:abstractNumId="21" w15:restartNumberingAfterBreak="0">
    <w:nsid w:val="3E963987"/>
    <w:multiLevelType w:val="hybridMultilevel"/>
    <w:tmpl w:val="5928D2FA"/>
    <w:lvl w:ilvl="0" w:tplc="0C0A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3FAC73CD"/>
    <w:multiLevelType w:val="hybridMultilevel"/>
    <w:tmpl w:val="8D7C5700"/>
    <w:lvl w:ilvl="0" w:tplc="0C0A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3" w15:restartNumberingAfterBreak="0">
    <w:nsid w:val="40A36896"/>
    <w:multiLevelType w:val="hybridMultilevel"/>
    <w:tmpl w:val="628C326C"/>
    <w:lvl w:ilvl="0" w:tplc="0C0A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4" w15:restartNumberingAfterBreak="0">
    <w:nsid w:val="40F779D8"/>
    <w:multiLevelType w:val="hybridMultilevel"/>
    <w:tmpl w:val="5E765822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25" w15:restartNumberingAfterBreak="0">
    <w:nsid w:val="41284C15"/>
    <w:multiLevelType w:val="multilevel"/>
    <w:tmpl w:val="1EC247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B90EF9"/>
    <w:multiLevelType w:val="hybridMultilevel"/>
    <w:tmpl w:val="7B38AC3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5D2660"/>
    <w:multiLevelType w:val="hybridMultilevel"/>
    <w:tmpl w:val="2B1E7DA8"/>
    <w:lvl w:ilvl="0" w:tplc="0C0A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8" w15:restartNumberingAfterBreak="0">
    <w:nsid w:val="55131155"/>
    <w:multiLevelType w:val="multilevel"/>
    <w:tmpl w:val="3F2CCA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95014F"/>
    <w:multiLevelType w:val="multilevel"/>
    <w:tmpl w:val="E886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17633"/>
    <w:multiLevelType w:val="multilevel"/>
    <w:tmpl w:val="9E8C12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F76B34"/>
    <w:multiLevelType w:val="hybridMultilevel"/>
    <w:tmpl w:val="F9643C00"/>
    <w:lvl w:ilvl="0" w:tplc="0C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2" w15:restartNumberingAfterBreak="0">
    <w:nsid w:val="582417EE"/>
    <w:multiLevelType w:val="multilevel"/>
    <w:tmpl w:val="97589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9117C8"/>
    <w:multiLevelType w:val="hybridMultilevel"/>
    <w:tmpl w:val="0A7A2CF4"/>
    <w:lvl w:ilvl="0" w:tplc="59A0CDE2">
      <w:start w:val="20"/>
      <w:numFmt w:val="decimal"/>
      <w:lvlText w:val="%1"/>
      <w:lvlJc w:val="left"/>
      <w:pPr>
        <w:ind w:left="2912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 w15:restartNumberingAfterBreak="0">
    <w:nsid w:val="5C5A2B51"/>
    <w:multiLevelType w:val="hybridMultilevel"/>
    <w:tmpl w:val="003C44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C1B47"/>
    <w:multiLevelType w:val="hybridMultilevel"/>
    <w:tmpl w:val="99B89A6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30F74C3"/>
    <w:multiLevelType w:val="hybridMultilevel"/>
    <w:tmpl w:val="6FDA8E3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37" w15:restartNumberingAfterBreak="0">
    <w:nsid w:val="65DE53C6"/>
    <w:multiLevelType w:val="hybridMultilevel"/>
    <w:tmpl w:val="C5E2FF9A"/>
    <w:lvl w:ilvl="0" w:tplc="C024DBD2">
      <w:start w:val="20"/>
      <w:numFmt w:val="decimal"/>
      <w:lvlText w:val="%1"/>
      <w:lvlJc w:val="left"/>
      <w:pPr>
        <w:ind w:left="2912" w:hanging="360"/>
      </w:pPr>
      <w:rPr>
        <w:rFonts w:cs="Times New Roman"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8" w15:restartNumberingAfterBreak="0">
    <w:nsid w:val="6A965BED"/>
    <w:multiLevelType w:val="multilevel"/>
    <w:tmpl w:val="CBF85E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D06347"/>
    <w:multiLevelType w:val="hybridMultilevel"/>
    <w:tmpl w:val="E6C22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C5187"/>
    <w:multiLevelType w:val="hybridMultilevel"/>
    <w:tmpl w:val="EAD0AC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72AF1"/>
    <w:multiLevelType w:val="multilevel"/>
    <w:tmpl w:val="3D0A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F57A0"/>
    <w:multiLevelType w:val="multilevel"/>
    <w:tmpl w:val="A3D82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B4703"/>
    <w:multiLevelType w:val="multilevel"/>
    <w:tmpl w:val="ED2E8C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3124B7"/>
    <w:multiLevelType w:val="multilevel"/>
    <w:tmpl w:val="624695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660F37"/>
    <w:multiLevelType w:val="hybridMultilevel"/>
    <w:tmpl w:val="E814C5B6"/>
    <w:lvl w:ilvl="0" w:tplc="0C0A0005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</w:abstractNum>
  <w:abstractNum w:abstractNumId="46" w15:restartNumberingAfterBreak="0">
    <w:nsid w:val="7E915067"/>
    <w:multiLevelType w:val="hybridMultilevel"/>
    <w:tmpl w:val="07FA754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7"/>
  </w:num>
  <w:num w:numId="7">
    <w:abstractNumId w:val="42"/>
  </w:num>
  <w:num w:numId="8">
    <w:abstractNumId w:val="19"/>
  </w:num>
  <w:num w:numId="9">
    <w:abstractNumId w:val="28"/>
  </w:num>
  <w:num w:numId="10">
    <w:abstractNumId w:val="6"/>
  </w:num>
  <w:num w:numId="11">
    <w:abstractNumId w:val="4"/>
  </w:num>
  <w:num w:numId="12">
    <w:abstractNumId w:val="38"/>
  </w:num>
  <w:num w:numId="13">
    <w:abstractNumId w:val="9"/>
  </w:num>
  <w:num w:numId="14">
    <w:abstractNumId w:val="14"/>
  </w:num>
  <w:num w:numId="15">
    <w:abstractNumId w:val="32"/>
  </w:num>
  <w:num w:numId="16">
    <w:abstractNumId w:val="30"/>
  </w:num>
  <w:num w:numId="17">
    <w:abstractNumId w:val="3"/>
  </w:num>
  <w:num w:numId="18">
    <w:abstractNumId w:val="5"/>
  </w:num>
  <w:num w:numId="19">
    <w:abstractNumId w:val="43"/>
  </w:num>
  <w:num w:numId="20">
    <w:abstractNumId w:val="44"/>
  </w:num>
  <w:num w:numId="21">
    <w:abstractNumId w:val="25"/>
  </w:num>
  <w:num w:numId="22">
    <w:abstractNumId w:val="18"/>
  </w:num>
  <w:num w:numId="23">
    <w:abstractNumId w:val="12"/>
  </w:num>
  <w:num w:numId="24">
    <w:abstractNumId w:val="13"/>
  </w:num>
  <w:num w:numId="25">
    <w:abstractNumId w:val="26"/>
  </w:num>
  <w:num w:numId="26">
    <w:abstractNumId w:val="2"/>
  </w:num>
  <w:num w:numId="27">
    <w:abstractNumId w:val="23"/>
  </w:num>
  <w:num w:numId="28">
    <w:abstractNumId w:val="21"/>
  </w:num>
  <w:num w:numId="29">
    <w:abstractNumId w:val="27"/>
  </w:num>
  <w:num w:numId="30">
    <w:abstractNumId w:val="24"/>
  </w:num>
  <w:num w:numId="31">
    <w:abstractNumId w:val="36"/>
  </w:num>
  <w:num w:numId="32">
    <w:abstractNumId w:val="45"/>
  </w:num>
  <w:num w:numId="33">
    <w:abstractNumId w:val="15"/>
  </w:num>
  <w:num w:numId="34">
    <w:abstractNumId w:val="10"/>
  </w:num>
  <w:num w:numId="35">
    <w:abstractNumId w:val="31"/>
  </w:num>
  <w:num w:numId="36">
    <w:abstractNumId w:val="22"/>
  </w:num>
  <w:num w:numId="37">
    <w:abstractNumId w:val="34"/>
  </w:num>
  <w:num w:numId="38">
    <w:abstractNumId w:val="35"/>
  </w:num>
  <w:num w:numId="39">
    <w:abstractNumId w:val="46"/>
  </w:num>
  <w:num w:numId="40">
    <w:abstractNumId w:val="20"/>
  </w:num>
  <w:num w:numId="41">
    <w:abstractNumId w:val="17"/>
  </w:num>
  <w:num w:numId="42">
    <w:abstractNumId w:val="39"/>
  </w:num>
  <w:num w:numId="43">
    <w:abstractNumId w:val="11"/>
  </w:num>
  <w:num w:numId="44">
    <w:abstractNumId w:val="41"/>
  </w:num>
  <w:num w:numId="45">
    <w:abstractNumId w:val="37"/>
  </w:num>
  <w:num w:numId="46">
    <w:abstractNumId w:val="33"/>
  </w:num>
  <w:num w:numId="47">
    <w:abstractNumId w:val="29"/>
  </w:num>
  <w:num w:numId="48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5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AF"/>
    <w:rsid w:val="000019EB"/>
    <w:rsid w:val="00005BF4"/>
    <w:rsid w:val="00006318"/>
    <w:rsid w:val="00011B3E"/>
    <w:rsid w:val="0001206A"/>
    <w:rsid w:val="00012305"/>
    <w:rsid w:val="00014804"/>
    <w:rsid w:val="00014A13"/>
    <w:rsid w:val="00014D4D"/>
    <w:rsid w:val="00014FF7"/>
    <w:rsid w:val="00020C8F"/>
    <w:rsid w:val="00025AD7"/>
    <w:rsid w:val="000263A9"/>
    <w:rsid w:val="00027CD3"/>
    <w:rsid w:val="00031119"/>
    <w:rsid w:val="00031B13"/>
    <w:rsid w:val="0003217A"/>
    <w:rsid w:val="0003575A"/>
    <w:rsid w:val="000378A6"/>
    <w:rsid w:val="000416AE"/>
    <w:rsid w:val="00041E1D"/>
    <w:rsid w:val="00045B5D"/>
    <w:rsid w:val="00051372"/>
    <w:rsid w:val="000565EB"/>
    <w:rsid w:val="00056A15"/>
    <w:rsid w:val="00056CF3"/>
    <w:rsid w:val="00060922"/>
    <w:rsid w:val="00061C2D"/>
    <w:rsid w:val="00061C4A"/>
    <w:rsid w:val="000624D7"/>
    <w:rsid w:val="00065B2E"/>
    <w:rsid w:val="00067A62"/>
    <w:rsid w:val="00070320"/>
    <w:rsid w:val="00071521"/>
    <w:rsid w:val="0007181C"/>
    <w:rsid w:val="00073584"/>
    <w:rsid w:val="00075E3E"/>
    <w:rsid w:val="00077EBA"/>
    <w:rsid w:val="00082A48"/>
    <w:rsid w:val="000835EA"/>
    <w:rsid w:val="00083753"/>
    <w:rsid w:val="000908F9"/>
    <w:rsid w:val="000917F9"/>
    <w:rsid w:val="0009210B"/>
    <w:rsid w:val="00092CB6"/>
    <w:rsid w:val="00092D97"/>
    <w:rsid w:val="00094AFF"/>
    <w:rsid w:val="000956AF"/>
    <w:rsid w:val="00096C52"/>
    <w:rsid w:val="00097137"/>
    <w:rsid w:val="000A3250"/>
    <w:rsid w:val="000A3409"/>
    <w:rsid w:val="000A3BD2"/>
    <w:rsid w:val="000A3BF2"/>
    <w:rsid w:val="000A6DEF"/>
    <w:rsid w:val="000A73AD"/>
    <w:rsid w:val="000A76D6"/>
    <w:rsid w:val="000B0D29"/>
    <w:rsid w:val="000B0E89"/>
    <w:rsid w:val="000B5458"/>
    <w:rsid w:val="000B5BE5"/>
    <w:rsid w:val="000B5EE8"/>
    <w:rsid w:val="000B6800"/>
    <w:rsid w:val="000B7256"/>
    <w:rsid w:val="000C0AF7"/>
    <w:rsid w:val="000C4B04"/>
    <w:rsid w:val="000C5AE5"/>
    <w:rsid w:val="000C5C57"/>
    <w:rsid w:val="000D1313"/>
    <w:rsid w:val="000D2DAC"/>
    <w:rsid w:val="000D7EEF"/>
    <w:rsid w:val="000E0727"/>
    <w:rsid w:val="000E4C2E"/>
    <w:rsid w:val="000E50BE"/>
    <w:rsid w:val="000E5C8C"/>
    <w:rsid w:val="000E5E4B"/>
    <w:rsid w:val="000E60FB"/>
    <w:rsid w:val="000E67A4"/>
    <w:rsid w:val="000E6B46"/>
    <w:rsid w:val="000E79B5"/>
    <w:rsid w:val="000E79FE"/>
    <w:rsid w:val="000E7A3B"/>
    <w:rsid w:val="000F15B7"/>
    <w:rsid w:val="000F3AFE"/>
    <w:rsid w:val="000F4B0A"/>
    <w:rsid w:val="000F4B29"/>
    <w:rsid w:val="000F6DDD"/>
    <w:rsid w:val="001001B5"/>
    <w:rsid w:val="001033D9"/>
    <w:rsid w:val="00107A35"/>
    <w:rsid w:val="00113F23"/>
    <w:rsid w:val="00115C66"/>
    <w:rsid w:val="00120C6C"/>
    <w:rsid w:val="0012475F"/>
    <w:rsid w:val="00126CF9"/>
    <w:rsid w:val="00126E9F"/>
    <w:rsid w:val="00127CC1"/>
    <w:rsid w:val="001304DE"/>
    <w:rsid w:val="00130AE2"/>
    <w:rsid w:val="0013256C"/>
    <w:rsid w:val="00132DBF"/>
    <w:rsid w:val="00133DA0"/>
    <w:rsid w:val="0013605B"/>
    <w:rsid w:val="001373C7"/>
    <w:rsid w:val="00141379"/>
    <w:rsid w:val="00141909"/>
    <w:rsid w:val="00141C3E"/>
    <w:rsid w:val="0014374E"/>
    <w:rsid w:val="0014530E"/>
    <w:rsid w:val="00145401"/>
    <w:rsid w:val="00146117"/>
    <w:rsid w:val="0014682C"/>
    <w:rsid w:val="00146A20"/>
    <w:rsid w:val="00147191"/>
    <w:rsid w:val="00147F85"/>
    <w:rsid w:val="00156F60"/>
    <w:rsid w:val="001627B6"/>
    <w:rsid w:val="00162A83"/>
    <w:rsid w:val="00163262"/>
    <w:rsid w:val="00163AA8"/>
    <w:rsid w:val="00164712"/>
    <w:rsid w:val="00165A93"/>
    <w:rsid w:val="001660FE"/>
    <w:rsid w:val="001672F9"/>
    <w:rsid w:val="001676B8"/>
    <w:rsid w:val="00167977"/>
    <w:rsid w:val="001705BA"/>
    <w:rsid w:val="0017081B"/>
    <w:rsid w:val="0017467D"/>
    <w:rsid w:val="0017495C"/>
    <w:rsid w:val="00176B0D"/>
    <w:rsid w:val="0017773D"/>
    <w:rsid w:val="00180485"/>
    <w:rsid w:val="0018401A"/>
    <w:rsid w:val="00184CAD"/>
    <w:rsid w:val="00185FD3"/>
    <w:rsid w:val="001946F1"/>
    <w:rsid w:val="001947B7"/>
    <w:rsid w:val="0019504C"/>
    <w:rsid w:val="001972E0"/>
    <w:rsid w:val="00197727"/>
    <w:rsid w:val="00197F67"/>
    <w:rsid w:val="001A030C"/>
    <w:rsid w:val="001A0F8D"/>
    <w:rsid w:val="001A37EB"/>
    <w:rsid w:val="001A599B"/>
    <w:rsid w:val="001A7C5E"/>
    <w:rsid w:val="001B117D"/>
    <w:rsid w:val="001B17BF"/>
    <w:rsid w:val="001B2155"/>
    <w:rsid w:val="001B3C73"/>
    <w:rsid w:val="001B5728"/>
    <w:rsid w:val="001C18BA"/>
    <w:rsid w:val="001C2E4F"/>
    <w:rsid w:val="001C3FCC"/>
    <w:rsid w:val="001C4C93"/>
    <w:rsid w:val="001C5525"/>
    <w:rsid w:val="001C6A5F"/>
    <w:rsid w:val="001D2C7D"/>
    <w:rsid w:val="001D2E78"/>
    <w:rsid w:val="001D3321"/>
    <w:rsid w:val="001D3805"/>
    <w:rsid w:val="001D4A8C"/>
    <w:rsid w:val="001E0E0D"/>
    <w:rsid w:val="001E3C44"/>
    <w:rsid w:val="001E57CC"/>
    <w:rsid w:val="001E6BDE"/>
    <w:rsid w:val="001E704E"/>
    <w:rsid w:val="001F16BA"/>
    <w:rsid w:val="001F1EDE"/>
    <w:rsid w:val="001F2DD4"/>
    <w:rsid w:val="001F3A26"/>
    <w:rsid w:val="001F497A"/>
    <w:rsid w:val="001F5DA2"/>
    <w:rsid w:val="001F5EDE"/>
    <w:rsid w:val="001F6021"/>
    <w:rsid w:val="00200B8D"/>
    <w:rsid w:val="00200C9B"/>
    <w:rsid w:val="0020363D"/>
    <w:rsid w:val="002050BD"/>
    <w:rsid w:val="0020576C"/>
    <w:rsid w:val="00205A7A"/>
    <w:rsid w:val="0020757E"/>
    <w:rsid w:val="00210FD6"/>
    <w:rsid w:val="002128E2"/>
    <w:rsid w:val="00214665"/>
    <w:rsid w:val="00214EFF"/>
    <w:rsid w:val="00217279"/>
    <w:rsid w:val="002247A0"/>
    <w:rsid w:val="002264D2"/>
    <w:rsid w:val="0022737D"/>
    <w:rsid w:val="00230E45"/>
    <w:rsid w:val="00233DF3"/>
    <w:rsid w:val="00234D11"/>
    <w:rsid w:val="00235451"/>
    <w:rsid w:val="00235AB0"/>
    <w:rsid w:val="002400A4"/>
    <w:rsid w:val="00240E1F"/>
    <w:rsid w:val="002414D4"/>
    <w:rsid w:val="00241FF4"/>
    <w:rsid w:val="00247412"/>
    <w:rsid w:val="00253A17"/>
    <w:rsid w:val="00253F01"/>
    <w:rsid w:val="0025692C"/>
    <w:rsid w:val="00256E7A"/>
    <w:rsid w:val="00262C58"/>
    <w:rsid w:val="00265B0E"/>
    <w:rsid w:val="0026681D"/>
    <w:rsid w:val="0026753D"/>
    <w:rsid w:val="00272D77"/>
    <w:rsid w:val="0027446D"/>
    <w:rsid w:val="002744AF"/>
    <w:rsid w:val="00274652"/>
    <w:rsid w:val="00274C34"/>
    <w:rsid w:val="00276B2C"/>
    <w:rsid w:val="00277CDE"/>
    <w:rsid w:val="00280FB0"/>
    <w:rsid w:val="0028401C"/>
    <w:rsid w:val="00284ED5"/>
    <w:rsid w:val="00287342"/>
    <w:rsid w:val="00287988"/>
    <w:rsid w:val="00287A72"/>
    <w:rsid w:val="0029094B"/>
    <w:rsid w:val="002915A6"/>
    <w:rsid w:val="00293392"/>
    <w:rsid w:val="002950B0"/>
    <w:rsid w:val="0029595E"/>
    <w:rsid w:val="00296042"/>
    <w:rsid w:val="00297B01"/>
    <w:rsid w:val="002A068D"/>
    <w:rsid w:val="002A26DB"/>
    <w:rsid w:val="002A5896"/>
    <w:rsid w:val="002A64C4"/>
    <w:rsid w:val="002B0739"/>
    <w:rsid w:val="002B237E"/>
    <w:rsid w:val="002B24A8"/>
    <w:rsid w:val="002B343B"/>
    <w:rsid w:val="002B3756"/>
    <w:rsid w:val="002B5584"/>
    <w:rsid w:val="002B5D9F"/>
    <w:rsid w:val="002B7430"/>
    <w:rsid w:val="002C0631"/>
    <w:rsid w:val="002C2D06"/>
    <w:rsid w:val="002C5166"/>
    <w:rsid w:val="002C61EA"/>
    <w:rsid w:val="002C6C22"/>
    <w:rsid w:val="002D004D"/>
    <w:rsid w:val="002D2518"/>
    <w:rsid w:val="002D4C83"/>
    <w:rsid w:val="002D6111"/>
    <w:rsid w:val="002D6730"/>
    <w:rsid w:val="002E05BF"/>
    <w:rsid w:val="002E14EE"/>
    <w:rsid w:val="002E2362"/>
    <w:rsid w:val="002E4297"/>
    <w:rsid w:val="002E60AA"/>
    <w:rsid w:val="002E6EDE"/>
    <w:rsid w:val="002E739F"/>
    <w:rsid w:val="002F3068"/>
    <w:rsid w:val="002F3B43"/>
    <w:rsid w:val="002F61D4"/>
    <w:rsid w:val="002F6D8D"/>
    <w:rsid w:val="002F7418"/>
    <w:rsid w:val="002F7B7F"/>
    <w:rsid w:val="00301CF5"/>
    <w:rsid w:val="0030562E"/>
    <w:rsid w:val="0030636A"/>
    <w:rsid w:val="00306662"/>
    <w:rsid w:val="0030777E"/>
    <w:rsid w:val="003100A2"/>
    <w:rsid w:val="00313E60"/>
    <w:rsid w:val="00316636"/>
    <w:rsid w:val="003166E6"/>
    <w:rsid w:val="00317D32"/>
    <w:rsid w:val="0032062F"/>
    <w:rsid w:val="00322467"/>
    <w:rsid w:val="003226D1"/>
    <w:rsid w:val="00322755"/>
    <w:rsid w:val="00323B43"/>
    <w:rsid w:val="003300C2"/>
    <w:rsid w:val="00330755"/>
    <w:rsid w:val="003328EB"/>
    <w:rsid w:val="00334567"/>
    <w:rsid w:val="00335648"/>
    <w:rsid w:val="00337714"/>
    <w:rsid w:val="00337CBD"/>
    <w:rsid w:val="00340438"/>
    <w:rsid w:val="00342A1C"/>
    <w:rsid w:val="0034732C"/>
    <w:rsid w:val="00347C44"/>
    <w:rsid w:val="003524C5"/>
    <w:rsid w:val="003567B3"/>
    <w:rsid w:val="00356C58"/>
    <w:rsid w:val="00363A1A"/>
    <w:rsid w:val="0036537A"/>
    <w:rsid w:val="00367D05"/>
    <w:rsid w:val="00367E5A"/>
    <w:rsid w:val="00367F10"/>
    <w:rsid w:val="0037113D"/>
    <w:rsid w:val="003713D1"/>
    <w:rsid w:val="00371475"/>
    <w:rsid w:val="0037151B"/>
    <w:rsid w:val="00372E11"/>
    <w:rsid w:val="003746A5"/>
    <w:rsid w:val="00374892"/>
    <w:rsid w:val="00375176"/>
    <w:rsid w:val="0038131A"/>
    <w:rsid w:val="00384707"/>
    <w:rsid w:val="0038515E"/>
    <w:rsid w:val="003853F0"/>
    <w:rsid w:val="00386C61"/>
    <w:rsid w:val="003877B8"/>
    <w:rsid w:val="00391AC2"/>
    <w:rsid w:val="0039222A"/>
    <w:rsid w:val="00395621"/>
    <w:rsid w:val="0039714D"/>
    <w:rsid w:val="0039759B"/>
    <w:rsid w:val="00397A17"/>
    <w:rsid w:val="003A015C"/>
    <w:rsid w:val="003A02F6"/>
    <w:rsid w:val="003A1018"/>
    <w:rsid w:val="003A2634"/>
    <w:rsid w:val="003A2901"/>
    <w:rsid w:val="003A2A2F"/>
    <w:rsid w:val="003A5652"/>
    <w:rsid w:val="003A6098"/>
    <w:rsid w:val="003B0E89"/>
    <w:rsid w:val="003B178E"/>
    <w:rsid w:val="003B17FA"/>
    <w:rsid w:val="003B1EAA"/>
    <w:rsid w:val="003B4943"/>
    <w:rsid w:val="003B515C"/>
    <w:rsid w:val="003B6AA1"/>
    <w:rsid w:val="003C2D7F"/>
    <w:rsid w:val="003C6105"/>
    <w:rsid w:val="003C72CF"/>
    <w:rsid w:val="003C771F"/>
    <w:rsid w:val="003C7908"/>
    <w:rsid w:val="003D146A"/>
    <w:rsid w:val="003D6883"/>
    <w:rsid w:val="003D725D"/>
    <w:rsid w:val="003D797C"/>
    <w:rsid w:val="003E0939"/>
    <w:rsid w:val="003E170F"/>
    <w:rsid w:val="003E2FFB"/>
    <w:rsid w:val="003E442E"/>
    <w:rsid w:val="003E49F4"/>
    <w:rsid w:val="003E4DE9"/>
    <w:rsid w:val="003E6A7A"/>
    <w:rsid w:val="003E7A80"/>
    <w:rsid w:val="003F2EFA"/>
    <w:rsid w:val="003F4358"/>
    <w:rsid w:val="003F44F4"/>
    <w:rsid w:val="003F4F9A"/>
    <w:rsid w:val="00400B32"/>
    <w:rsid w:val="004038DD"/>
    <w:rsid w:val="00403C9B"/>
    <w:rsid w:val="00405175"/>
    <w:rsid w:val="00411185"/>
    <w:rsid w:val="00413D16"/>
    <w:rsid w:val="004146E9"/>
    <w:rsid w:val="00414A9C"/>
    <w:rsid w:val="004153AD"/>
    <w:rsid w:val="00415EB7"/>
    <w:rsid w:val="0042098F"/>
    <w:rsid w:val="0042474F"/>
    <w:rsid w:val="00430D9B"/>
    <w:rsid w:val="004369F1"/>
    <w:rsid w:val="00442247"/>
    <w:rsid w:val="00442BA8"/>
    <w:rsid w:val="00443412"/>
    <w:rsid w:val="00443BFD"/>
    <w:rsid w:val="00444703"/>
    <w:rsid w:val="004458F2"/>
    <w:rsid w:val="00447F4F"/>
    <w:rsid w:val="0045144D"/>
    <w:rsid w:val="004518E5"/>
    <w:rsid w:val="00451DBD"/>
    <w:rsid w:val="00454D4F"/>
    <w:rsid w:val="00455C3C"/>
    <w:rsid w:val="00455F81"/>
    <w:rsid w:val="00456755"/>
    <w:rsid w:val="00456828"/>
    <w:rsid w:val="0046080E"/>
    <w:rsid w:val="00460F96"/>
    <w:rsid w:val="004613E1"/>
    <w:rsid w:val="00462CC6"/>
    <w:rsid w:val="00463536"/>
    <w:rsid w:val="00464187"/>
    <w:rsid w:val="004643AE"/>
    <w:rsid w:val="004656B2"/>
    <w:rsid w:val="00465FB7"/>
    <w:rsid w:val="004668E8"/>
    <w:rsid w:val="00470977"/>
    <w:rsid w:val="00471E20"/>
    <w:rsid w:val="00472198"/>
    <w:rsid w:val="004730F8"/>
    <w:rsid w:val="00473B53"/>
    <w:rsid w:val="00473D1F"/>
    <w:rsid w:val="00476B55"/>
    <w:rsid w:val="00477485"/>
    <w:rsid w:val="004813F3"/>
    <w:rsid w:val="00481B4A"/>
    <w:rsid w:val="00481F25"/>
    <w:rsid w:val="00482488"/>
    <w:rsid w:val="00483F69"/>
    <w:rsid w:val="00484098"/>
    <w:rsid w:val="0048470D"/>
    <w:rsid w:val="004851D0"/>
    <w:rsid w:val="00485F20"/>
    <w:rsid w:val="00486BBB"/>
    <w:rsid w:val="00487F54"/>
    <w:rsid w:val="00496C10"/>
    <w:rsid w:val="00497CF3"/>
    <w:rsid w:val="004A0DCF"/>
    <w:rsid w:val="004A28B9"/>
    <w:rsid w:val="004A331F"/>
    <w:rsid w:val="004A3CFC"/>
    <w:rsid w:val="004A407A"/>
    <w:rsid w:val="004A72D5"/>
    <w:rsid w:val="004A75D2"/>
    <w:rsid w:val="004A7A5A"/>
    <w:rsid w:val="004A7B06"/>
    <w:rsid w:val="004B0354"/>
    <w:rsid w:val="004B209D"/>
    <w:rsid w:val="004B4189"/>
    <w:rsid w:val="004B49A4"/>
    <w:rsid w:val="004B49F1"/>
    <w:rsid w:val="004B6197"/>
    <w:rsid w:val="004B71B0"/>
    <w:rsid w:val="004C0897"/>
    <w:rsid w:val="004C1AD7"/>
    <w:rsid w:val="004C423A"/>
    <w:rsid w:val="004C5918"/>
    <w:rsid w:val="004C682C"/>
    <w:rsid w:val="004C7109"/>
    <w:rsid w:val="004C779F"/>
    <w:rsid w:val="004C7BBA"/>
    <w:rsid w:val="004C7DAE"/>
    <w:rsid w:val="004D0C4D"/>
    <w:rsid w:val="004D24CE"/>
    <w:rsid w:val="004D4DB2"/>
    <w:rsid w:val="004D58EA"/>
    <w:rsid w:val="004D598C"/>
    <w:rsid w:val="004D660B"/>
    <w:rsid w:val="004E065E"/>
    <w:rsid w:val="004E1367"/>
    <w:rsid w:val="004E25A2"/>
    <w:rsid w:val="004E2D5F"/>
    <w:rsid w:val="004E733F"/>
    <w:rsid w:val="004F0A86"/>
    <w:rsid w:val="004F143A"/>
    <w:rsid w:val="004F2E2B"/>
    <w:rsid w:val="004F32B5"/>
    <w:rsid w:val="004F3E34"/>
    <w:rsid w:val="005032EE"/>
    <w:rsid w:val="00503DE8"/>
    <w:rsid w:val="00507F89"/>
    <w:rsid w:val="00513F3C"/>
    <w:rsid w:val="00517A53"/>
    <w:rsid w:val="00520849"/>
    <w:rsid w:val="00521736"/>
    <w:rsid w:val="00521AD1"/>
    <w:rsid w:val="0052257B"/>
    <w:rsid w:val="00523B08"/>
    <w:rsid w:val="005249FB"/>
    <w:rsid w:val="005251E2"/>
    <w:rsid w:val="00525B6D"/>
    <w:rsid w:val="00526064"/>
    <w:rsid w:val="00530157"/>
    <w:rsid w:val="005314EB"/>
    <w:rsid w:val="00531933"/>
    <w:rsid w:val="00531E6E"/>
    <w:rsid w:val="00532D76"/>
    <w:rsid w:val="00534F3D"/>
    <w:rsid w:val="00537563"/>
    <w:rsid w:val="00537B83"/>
    <w:rsid w:val="0054091A"/>
    <w:rsid w:val="005425BC"/>
    <w:rsid w:val="0054525B"/>
    <w:rsid w:val="00545359"/>
    <w:rsid w:val="00545DCD"/>
    <w:rsid w:val="005475AB"/>
    <w:rsid w:val="00551398"/>
    <w:rsid w:val="00552B6F"/>
    <w:rsid w:val="0055569B"/>
    <w:rsid w:val="00561246"/>
    <w:rsid w:val="005625DC"/>
    <w:rsid w:val="00572F4A"/>
    <w:rsid w:val="0057316B"/>
    <w:rsid w:val="005753ED"/>
    <w:rsid w:val="0057541A"/>
    <w:rsid w:val="0057649A"/>
    <w:rsid w:val="005767F8"/>
    <w:rsid w:val="005812FF"/>
    <w:rsid w:val="00583BCA"/>
    <w:rsid w:val="00585C6D"/>
    <w:rsid w:val="00587557"/>
    <w:rsid w:val="00590A04"/>
    <w:rsid w:val="00590F0B"/>
    <w:rsid w:val="00593D91"/>
    <w:rsid w:val="0059445D"/>
    <w:rsid w:val="005A0DC5"/>
    <w:rsid w:val="005A1968"/>
    <w:rsid w:val="005A20F6"/>
    <w:rsid w:val="005A2D14"/>
    <w:rsid w:val="005A658E"/>
    <w:rsid w:val="005A7463"/>
    <w:rsid w:val="005B1685"/>
    <w:rsid w:val="005B5565"/>
    <w:rsid w:val="005B57FA"/>
    <w:rsid w:val="005B6942"/>
    <w:rsid w:val="005B6A43"/>
    <w:rsid w:val="005B73EC"/>
    <w:rsid w:val="005B79AB"/>
    <w:rsid w:val="005C281A"/>
    <w:rsid w:val="005C3672"/>
    <w:rsid w:val="005C4EE8"/>
    <w:rsid w:val="005C5669"/>
    <w:rsid w:val="005C5DAC"/>
    <w:rsid w:val="005C5F53"/>
    <w:rsid w:val="005C6BA8"/>
    <w:rsid w:val="005C7AD7"/>
    <w:rsid w:val="005D74F2"/>
    <w:rsid w:val="005D7C2E"/>
    <w:rsid w:val="005E008D"/>
    <w:rsid w:val="005E481B"/>
    <w:rsid w:val="005E4E94"/>
    <w:rsid w:val="005E74BE"/>
    <w:rsid w:val="005E7C43"/>
    <w:rsid w:val="005F032C"/>
    <w:rsid w:val="005F147F"/>
    <w:rsid w:val="005F2031"/>
    <w:rsid w:val="005F22BF"/>
    <w:rsid w:val="005F36F5"/>
    <w:rsid w:val="005F580F"/>
    <w:rsid w:val="005F790E"/>
    <w:rsid w:val="006003CD"/>
    <w:rsid w:val="00600EA4"/>
    <w:rsid w:val="006018AE"/>
    <w:rsid w:val="00604BA2"/>
    <w:rsid w:val="00604CBB"/>
    <w:rsid w:val="00605CBF"/>
    <w:rsid w:val="00607EC5"/>
    <w:rsid w:val="00607F12"/>
    <w:rsid w:val="00610FB5"/>
    <w:rsid w:val="00611133"/>
    <w:rsid w:val="00611CCF"/>
    <w:rsid w:val="00612687"/>
    <w:rsid w:val="00616515"/>
    <w:rsid w:val="00617BD3"/>
    <w:rsid w:val="00620170"/>
    <w:rsid w:val="006214BC"/>
    <w:rsid w:val="006220F5"/>
    <w:rsid w:val="00622A08"/>
    <w:rsid w:val="00624F4A"/>
    <w:rsid w:val="00625114"/>
    <w:rsid w:val="0062551F"/>
    <w:rsid w:val="00625844"/>
    <w:rsid w:val="00632EBF"/>
    <w:rsid w:val="006404D8"/>
    <w:rsid w:val="00644D6E"/>
    <w:rsid w:val="0064606A"/>
    <w:rsid w:val="006468B4"/>
    <w:rsid w:val="00652069"/>
    <w:rsid w:val="006522F3"/>
    <w:rsid w:val="00652696"/>
    <w:rsid w:val="0065273D"/>
    <w:rsid w:val="0065416E"/>
    <w:rsid w:val="00654433"/>
    <w:rsid w:val="006570F7"/>
    <w:rsid w:val="00660012"/>
    <w:rsid w:val="00660E9B"/>
    <w:rsid w:val="00661D2B"/>
    <w:rsid w:val="00662266"/>
    <w:rsid w:val="00662C04"/>
    <w:rsid w:val="0066482C"/>
    <w:rsid w:val="00665F53"/>
    <w:rsid w:val="00670BBE"/>
    <w:rsid w:val="00671234"/>
    <w:rsid w:val="00671749"/>
    <w:rsid w:val="00673F7C"/>
    <w:rsid w:val="006744DF"/>
    <w:rsid w:val="00677010"/>
    <w:rsid w:val="00681C27"/>
    <w:rsid w:val="0068798B"/>
    <w:rsid w:val="006901FF"/>
    <w:rsid w:val="006920EC"/>
    <w:rsid w:val="00692755"/>
    <w:rsid w:val="00693672"/>
    <w:rsid w:val="00696339"/>
    <w:rsid w:val="00697564"/>
    <w:rsid w:val="006A1B55"/>
    <w:rsid w:val="006A21FE"/>
    <w:rsid w:val="006A420A"/>
    <w:rsid w:val="006A7F2B"/>
    <w:rsid w:val="006B0B2A"/>
    <w:rsid w:val="006B0EE3"/>
    <w:rsid w:val="006B20E1"/>
    <w:rsid w:val="006B234B"/>
    <w:rsid w:val="006B3EBC"/>
    <w:rsid w:val="006B744C"/>
    <w:rsid w:val="006B7585"/>
    <w:rsid w:val="006C1DE8"/>
    <w:rsid w:val="006C39B6"/>
    <w:rsid w:val="006C6523"/>
    <w:rsid w:val="006C72DD"/>
    <w:rsid w:val="006C7B24"/>
    <w:rsid w:val="006D0932"/>
    <w:rsid w:val="006D20D3"/>
    <w:rsid w:val="006D29AC"/>
    <w:rsid w:val="006D422A"/>
    <w:rsid w:val="006D6755"/>
    <w:rsid w:val="006D720F"/>
    <w:rsid w:val="006E08A8"/>
    <w:rsid w:val="006E1101"/>
    <w:rsid w:val="006E2042"/>
    <w:rsid w:val="006E3CED"/>
    <w:rsid w:val="006E40A4"/>
    <w:rsid w:val="006E45DB"/>
    <w:rsid w:val="006E56D4"/>
    <w:rsid w:val="006E57D4"/>
    <w:rsid w:val="006F342C"/>
    <w:rsid w:val="006F3A15"/>
    <w:rsid w:val="006F4623"/>
    <w:rsid w:val="006F7296"/>
    <w:rsid w:val="006F7BD6"/>
    <w:rsid w:val="007005E4"/>
    <w:rsid w:val="00700AB7"/>
    <w:rsid w:val="0070250B"/>
    <w:rsid w:val="00703D01"/>
    <w:rsid w:val="007041A0"/>
    <w:rsid w:val="00705335"/>
    <w:rsid w:val="007062C8"/>
    <w:rsid w:val="00707933"/>
    <w:rsid w:val="00707DAD"/>
    <w:rsid w:val="00711DAF"/>
    <w:rsid w:val="00714F07"/>
    <w:rsid w:val="00715919"/>
    <w:rsid w:val="00723634"/>
    <w:rsid w:val="00724FD9"/>
    <w:rsid w:val="00727AF0"/>
    <w:rsid w:val="00735574"/>
    <w:rsid w:val="00735AA9"/>
    <w:rsid w:val="00735C6C"/>
    <w:rsid w:val="00735D5E"/>
    <w:rsid w:val="00736EB3"/>
    <w:rsid w:val="007372C6"/>
    <w:rsid w:val="0074278C"/>
    <w:rsid w:val="00743F30"/>
    <w:rsid w:val="00744BAE"/>
    <w:rsid w:val="00745E70"/>
    <w:rsid w:val="00746523"/>
    <w:rsid w:val="00746C3B"/>
    <w:rsid w:val="00750EB8"/>
    <w:rsid w:val="00752336"/>
    <w:rsid w:val="00752DFD"/>
    <w:rsid w:val="0075487A"/>
    <w:rsid w:val="00754C6B"/>
    <w:rsid w:val="00764DA0"/>
    <w:rsid w:val="00765853"/>
    <w:rsid w:val="00765D31"/>
    <w:rsid w:val="007663C7"/>
    <w:rsid w:val="00767E51"/>
    <w:rsid w:val="00770381"/>
    <w:rsid w:val="007707D2"/>
    <w:rsid w:val="00771315"/>
    <w:rsid w:val="00771771"/>
    <w:rsid w:val="007724FF"/>
    <w:rsid w:val="00773C91"/>
    <w:rsid w:val="007748D7"/>
    <w:rsid w:val="00774EDC"/>
    <w:rsid w:val="0077559A"/>
    <w:rsid w:val="00775A6F"/>
    <w:rsid w:val="00781413"/>
    <w:rsid w:val="0078564F"/>
    <w:rsid w:val="00786F1E"/>
    <w:rsid w:val="00790C92"/>
    <w:rsid w:val="007934C9"/>
    <w:rsid w:val="00794129"/>
    <w:rsid w:val="00794CA0"/>
    <w:rsid w:val="0079530F"/>
    <w:rsid w:val="00797B37"/>
    <w:rsid w:val="007A1568"/>
    <w:rsid w:val="007A33AF"/>
    <w:rsid w:val="007A363C"/>
    <w:rsid w:val="007A4D31"/>
    <w:rsid w:val="007A551B"/>
    <w:rsid w:val="007A5BB2"/>
    <w:rsid w:val="007A6789"/>
    <w:rsid w:val="007B03E5"/>
    <w:rsid w:val="007B3607"/>
    <w:rsid w:val="007B43D0"/>
    <w:rsid w:val="007B5F7B"/>
    <w:rsid w:val="007C1408"/>
    <w:rsid w:val="007C1DD3"/>
    <w:rsid w:val="007C2049"/>
    <w:rsid w:val="007D051C"/>
    <w:rsid w:val="007D20D3"/>
    <w:rsid w:val="007D2D5E"/>
    <w:rsid w:val="007D38BC"/>
    <w:rsid w:val="007D5264"/>
    <w:rsid w:val="007D5F8E"/>
    <w:rsid w:val="007D7180"/>
    <w:rsid w:val="007E0114"/>
    <w:rsid w:val="007E23A9"/>
    <w:rsid w:val="007E27DC"/>
    <w:rsid w:val="007E2E51"/>
    <w:rsid w:val="007E325C"/>
    <w:rsid w:val="007E7F9F"/>
    <w:rsid w:val="007F328F"/>
    <w:rsid w:val="007F5C21"/>
    <w:rsid w:val="00800F30"/>
    <w:rsid w:val="008011F9"/>
    <w:rsid w:val="00802885"/>
    <w:rsid w:val="00802B14"/>
    <w:rsid w:val="00804398"/>
    <w:rsid w:val="008055F5"/>
    <w:rsid w:val="00805BDD"/>
    <w:rsid w:val="00807CF5"/>
    <w:rsid w:val="00810253"/>
    <w:rsid w:val="00810E85"/>
    <w:rsid w:val="00815BF0"/>
    <w:rsid w:val="00816325"/>
    <w:rsid w:val="0082178F"/>
    <w:rsid w:val="008223A9"/>
    <w:rsid w:val="00823159"/>
    <w:rsid w:val="008231D2"/>
    <w:rsid w:val="00823983"/>
    <w:rsid w:val="00827298"/>
    <w:rsid w:val="00831D76"/>
    <w:rsid w:val="00834C7D"/>
    <w:rsid w:val="00835111"/>
    <w:rsid w:val="00836D62"/>
    <w:rsid w:val="00837136"/>
    <w:rsid w:val="0084096A"/>
    <w:rsid w:val="008416D0"/>
    <w:rsid w:val="00841CD8"/>
    <w:rsid w:val="00843080"/>
    <w:rsid w:val="00843FA8"/>
    <w:rsid w:val="00846F26"/>
    <w:rsid w:val="00847F6A"/>
    <w:rsid w:val="00850635"/>
    <w:rsid w:val="00852770"/>
    <w:rsid w:val="00854579"/>
    <w:rsid w:val="00856687"/>
    <w:rsid w:val="00863AC8"/>
    <w:rsid w:val="008648B1"/>
    <w:rsid w:val="00870E17"/>
    <w:rsid w:val="00875902"/>
    <w:rsid w:val="00875DDC"/>
    <w:rsid w:val="00884AED"/>
    <w:rsid w:val="008869A4"/>
    <w:rsid w:val="00886DAC"/>
    <w:rsid w:val="008908E8"/>
    <w:rsid w:val="0089434F"/>
    <w:rsid w:val="00894ADC"/>
    <w:rsid w:val="00896702"/>
    <w:rsid w:val="00896F49"/>
    <w:rsid w:val="008979CF"/>
    <w:rsid w:val="00897BE7"/>
    <w:rsid w:val="008A1641"/>
    <w:rsid w:val="008A272C"/>
    <w:rsid w:val="008A3087"/>
    <w:rsid w:val="008A3F0F"/>
    <w:rsid w:val="008A72D9"/>
    <w:rsid w:val="008B1205"/>
    <w:rsid w:val="008B372B"/>
    <w:rsid w:val="008B41DF"/>
    <w:rsid w:val="008B6F5D"/>
    <w:rsid w:val="008D26DF"/>
    <w:rsid w:val="008D296F"/>
    <w:rsid w:val="008D2A59"/>
    <w:rsid w:val="008D5EC3"/>
    <w:rsid w:val="008D7127"/>
    <w:rsid w:val="008E13D0"/>
    <w:rsid w:val="008E2181"/>
    <w:rsid w:val="008E601A"/>
    <w:rsid w:val="008E62E0"/>
    <w:rsid w:val="008F2EF1"/>
    <w:rsid w:val="008F4EDF"/>
    <w:rsid w:val="008F6F6F"/>
    <w:rsid w:val="0090496E"/>
    <w:rsid w:val="00910712"/>
    <w:rsid w:val="00910D9D"/>
    <w:rsid w:val="009118B8"/>
    <w:rsid w:val="00915191"/>
    <w:rsid w:val="00916875"/>
    <w:rsid w:val="00920197"/>
    <w:rsid w:val="0092129E"/>
    <w:rsid w:val="00921333"/>
    <w:rsid w:val="00924592"/>
    <w:rsid w:val="00924963"/>
    <w:rsid w:val="0092514F"/>
    <w:rsid w:val="009251DF"/>
    <w:rsid w:val="00927220"/>
    <w:rsid w:val="009303D3"/>
    <w:rsid w:val="0093183D"/>
    <w:rsid w:val="009323B3"/>
    <w:rsid w:val="00932AE2"/>
    <w:rsid w:val="00933041"/>
    <w:rsid w:val="00937487"/>
    <w:rsid w:val="00942BB4"/>
    <w:rsid w:val="00944EF9"/>
    <w:rsid w:val="00944FBA"/>
    <w:rsid w:val="009467EF"/>
    <w:rsid w:val="00955B0F"/>
    <w:rsid w:val="0096393F"/>
    <w:rsid w:val="00966767"/>
    <w:rsid w:val="00967F0B"/>
    <w:rsid w:val="00971D59"/>
    <w:rsid w:val="009728DE"/>
    <w:rsid w:val="0097360E"/>
    <w:rsid w:val="00976253"/>
    <w:rsid w:val="0098063A"/>
    <w:rsid w:val="00980D77"/>
    <w:rsid w:val="00982165"/>
    <w:rsid w:val="00982F23"/>
    <w:rsid w:val="009831C2"/>
    <w:rsid w:val="0098371E"/>
    <w:rsid w:val="00984047"/>
    <w:rsid w:val="00985F5A"/>
    <w:rsid w:val="009862D3"/>
    <w:rsid w:val="00990D56"/>
    <w:rsid w:val="00991173"/>
    <w:rsid w:val="009912A6"/>
    <w:rsid w:val="009922D0"/>
    <w:rsid w:val="00992CCE"/>
    <w:rsid w:val="00993698"/>
    <w:rsid w:val="00993741"/>
    <w:rsid w:val="00993917"/>
    <w:rsid w:val="00993D9B"/>
    <w:rsid w:val="009961BF"/>
    <w:rsid w:val="009966AA"/>
    <w:rsid w:val="00996A21"/>
    <w:rsid w:val="009A3E9D"/>
    <w:rsid w:val="009A731A"/>
    <w:rsid w:val="009B0C01"/>
    <w:rsid w:val="009B0D8D"/>
    <w:rsid w:val="009B21BC"/>
    <w:rsid w:val="009B4011"/>
    <w:rsid w:val="009B4BB6"/>
    <w:rsid w:val="009B7921"/>
    <w:rsid w:val="009C11E8"/>
    <w:rsid w:val="009C198A"/>
    <w:rsid w:val="009C28D6"/>
    <w:rsid w:val="009C3A80"/>
    <w:rsid w:val="009C5691"/>
    <w:rsid w:val="009C7D7F"/>
    <w:rsid w:val="009D1E05"/>
    <w:rsid w:val="009D30B0"/>
    <w:rsid w:val="009D58BC"/>
    <w:rsid w:val="009D6854"/>
    <w:rsid w:val="009E3A07"/>
    <w:rsid w:val="009E47E8"/>
    <w:rsid w:val="009E5975"/>
    <w:rsid w:val="009E6928"/>
    <w:rsid w:val="009F1DCD"/>
    <w:rsid w:val="009F2864"/>
    <w:rsid w:val="009F2D8A"/>
    <w:rsid w:val="009F3089"/>
    <w:rsid w:val="009F4764"/>
    <w:rsid w:val="009F49E6"/>
    <w:rsid w:val="009F4AF4"/>
    <w:rsid w:val="00A007EB"/>
    <w:rsid w:val="00A0082D"/>
    <w:rsid w:val="00A02CC3"/>
    <w:rsid w:val="00A05538"/>
    <w:rsid w:val="00A110AA"/>
    <w:rsid w:val="00A1136A"/>
    <w:rsid w:val="00A11CA4"/>
    <w:rsid w:val="00A13EBE"/>
    <w:rsid w:val="00A164C8"/>
    <w:rsid w:val="00A17233"/>
    <w:rsid w:val="00A204B1"/>
    <w:rsid w:val="00A23248"/>
    <w:rsid w:val="00A237DB"/>
    <w:rsid w:val="00A246E3"/>
    <w:rsid w:val="00A25187"/>
    <w:rsid w:val="00A251A0"/>
    <w:rsid w:val="00A34783"/>
    <w:rsid w:val="00A34CD0"/>
    <w:rsid w:val="00A37EAB"/>
    <w:rsid w:val="00A4345B"/>
    <w:rsid w:val="00A444F6"/>
    <w:rsid w:val="00A44572"/>
    <w:rsid w:val="00A451AF"/>
    <w:rsid w:val="00A4546B"/>
    <w:rsid w:val="00A4574D"/>
    <w:rsid w:val="00A54C4D"/>
    <w:rsid w:val="00A568BC"/>
    <w:rsid w:val="00A60CA7"/>
    <w:rsid w:val="00A64AA2"/>
    <w:rsid w:val="00A7261A"/>
    <w:rsid w:val="00A7373E"/>
    <w:rsid w:val="00A741B6"/>
    <w:rsid w:val="00A7766A"/>
    <w:rsid w:val="00A81C10"/>
    <w:rsid w:val="00A848BB"/>
    <w:rsid w:val="00A84C83"/>
    <w:rsid w:val="00A87F05"/>
    <w:rsid w:val="00A92B4B"/>
    <w:rsid w:val="00A93B78"/>
    <w:rsid w:val="00A93BE6"/>
    <w:rsid w:val="00A9543F"/>
    <w:rsid w:val="00A95EC4"/>
    <w:rsid w:val="00A9776B"/>
    <w:rsid w:val="00A9781C"/>
    <w:rsid w:val="00AA1D16"/>
    <w:rsid w:val="00AA6C05"/>
    <w:rsid w:val="00AA7898"/>
    <w:rsid w:val="00AB0A76"/>
    <w:rsid w:val="00AB15CA"/>
    <w:rsid w:val="00AB22E5"/>
    <w:rsid w:val="00AB24DB"/>
    <w:rsid w:val="00AB401C"/>
    <w:rsid w:val="00AB5F16"/>
    <w:rsid w:val="00AB7DB7"/>
    <w:rsid w:val="00AC3708"/>
    <w:rsid w:val="00AC4A7F"/>
    <w:rsid w:val="00AC5169"/>
    <w:rsid w:val="00AC7316"/>
    <w:rsid w:val="00AC797C"/>
    <w:rsid w:val="00AD0983"/>
    <w:rsid w:val="00AD1457"/>
    <w:rsid w:val="00AD26B8"/>
    <w:rsid w:val="00AD2D25"/>
    <w:rsid w:val="00AD2F1A"/>
    <w:rsid w:val="00AD4D50"/>
    <w:rsid w:val="00AD538E"/>
    <w:rsid w:val="00AD6BD9"/>
    <w:rsid w:val="00AD70A7"/>
    <w:rsid w:val="00AE0B44"/>
    <w:rsid w:val="00AE59B6"/>
    <w:rsid w:val="00AE672C"/>
    <w:rsid w:val="00AE7F80"/>
    <w:rsid w:val="00AF0F97"/>
    <w:rsid w:val="00AF13B2"/>
    <w:rsid w:val="00AF2120"/>
    <w:rsid w:val="00AF2C07"/>
    <w:rsid w:val="00AF36CB"/>
    <w:rsid w:val="00AF41F6"/>
    <w:rsid w:val="00AF43EA"/>
    <w:rsid w:val="00AF47BD"/>
    <w:rsid w:val="00AF53FC"/>
    <w:rsid w:val="00B0099F"/>
    <w:rsid w:val="00B0136F"/>
    <w:rsid w:val="00B036B6"/>
    <w:rsid w:val="00B038BF"/>
    <w:rsid w:val="00B05C92"/>
    <w:rsid w:val="00B06E61"/>
    <w:rsid w:val="00B0777B"/>
    <w:rsid w:val="00B10F67"/>
    <w:rsid w:val="00B122AD"/>
    <w:rsid w:val="00B12BF1"/>
    <w:rsid w:val="00B15C30"/>
    <w:rsid w:val="00B23934"/>
    <w:rsid w:val="00B27421"/>
    <w:rsid w:val="00B330EE"/>
    <w:rsid w:val="00B33857"/>
    <w:rsid w:val="00B3595E"/>
    <w:rsid w:val="00B36E0D"/>
    <w:rsid w:val="00B36E64"/>
    <w:rsid w:val="00B3771C"/>
    <w:rsid w:val="00B40F3F"/>
    <w:rsid w:val="00B4445A"/>
    <w:rsid w:val="00B450ED"/>
    <w:rsid w:val="00B468F2"/>
    <w:rsid w:val="00B470A3"/>
    <w:rsid w:val="00B50609"/>
    <w:rsid w:val="00B52AF4"/>
    <w:rsid w:val="00B531EE"/>
    <w:rsid w:val="00B5485A"/>
    <w:rsid w:val="00B559AD"/>
    <w:rsid w:val="00B56012"/>
    <w:rsid w:val="00B6070E"/>
    <w:rsid w:val="00B608EE"/>
    <w:rsid w:val="00B628EC"/>
    <w:rsid w:val="00B6373B"/>
    <w:rsid w:val="00B64A7F"/>
    <w:rsid w:val="00B65D91"/>
    <w:rsid w:val="00B67908"/>
    <w:rsid w:val="00B70303"/>
    <w:rsid w:val="00B7072F"/>
    <w:rsid w:val="00B718A5"/>
    <w:rsid w:val="00B71D04"/>
    <w:rsid w:val="00B71EB3"/>
    <w:rsid w:val="00B72732"/>
    <w:rsid w:val="00B72885"/>
    <w:rsid w:val="00B732F3"/>
    <w:rsid w:val="00B774B4"/>
    <w:rsid w:val="00B77D6A"/>
    <w:rsid w:val="00B8108A"/>
    <w:rsid w:val="00B81EC0"/>
    <w:rsid w:val="00B83C59"/>
    <w:rsid w:val="00B85F02"/>
    <w:rsid w:val="00B86A9E"/>
    <w:rsid w:val="00B86FD1"/>
    <w:rsid w:val="00B87479"/>
    <w:rsid w:val="00B901EC"/>
    <w:rsid w:val="00B91F28"/>
    <w:rsid w:val="00B93A6C"/>
    <w:rsid w:val="00B94181"/>
    <w:rsid w:val="00B9745D"/>
    <w:rsid w:val="00BA3472"/>
    <w:rsid w:val="00BA771D"/>
    <w:rsid w:val="00BB1972"/>
    <w:rsid w:val="00BB2818"/>
    <w:rsid w:val="00BB32EF"/>
    <w:rsid w:val="00BB3B39"/>
    <w:rsid w:val="00BB4B6A"/>
    <w:rsid w:val="00BB60A1"/>
    <w:rsid w:val="00BC09E7"/>
    <w:rsid w:val="00BC0B82"/>
    <w:rsid w:val="00BC21E0"/>
    <w:rsid w:val="00BC4E74"/>
    <w:rsid w:val="00BC70E0"/>
    <w:rsid w:val="00BD6544"/>
    <w:rsid w:val="00BD6DA9"/>
    <w:rsid w:val="00BE0108"/>
    <w:rsid w:val="00BE1252"/>
    <w:rsid w:val="00BE3877"/>
    <w:rsid w:val="00BE744A"/>
    <w:rsid w:val="00BF1CFB"/>
    <w:rsid w:val="00BF68C1"/>
    <w:rsid w:val="00BF6D92"/>
    <w:rsid w:val="00C02119"/>
    <w:rsid w:val="00C10AFF"/>
    <w:rsid w:val="00C11594"/>
    <w:rsid w:val="00C127BF"/>
    <w:rsid w:val="00C205CC"/>
    <w:rsid w:val="00C21912"/>
    <w:rsid w:val="00C220EC"/>
    <w:rsid w:val="00C25150"/>
    <w:rsid w:val="00C25313"/>
    <w:rsid w:val="00C2561B"/>
    <w:rsid w:val="00C26345"/>
    <w:rsid w:val="00C263A7"/>
    <w:rsid w:val="00C26585"/>
    <w:rsid w:val="00C27CF4"/>
    <w:rsid w:val="00C31FBF"/>
    <w:rsid w:val="00C32E6D"/>
    <w:rsid w:val="00C3370B"/>
    <w:rsid w:val="00C34654"/>
    <w:rsid w:val="00C415EC"/>
    <w:rsid w:val="00C428EA"/>
    <w:rsid w:val="00C46B78"/>
    <w:rsid w:val="00C519DC"/>
    <w:rsid w:val="00C529DF"/>
    <w:rsid w:val="00C53A13"/>
    <w:rsid w:val="00C5450B"/>
    <w:rsid w:val="00C5478E"/>
    <w:rsid w:val="00C5517F"/>
    <w:rsid w:val="00C55489"/>
    <w:rsid w:val="00C57B47"/>
    <w:rsid w:val="00C6073A"/>
    <w:rsid w:val="00C64600"/>
    <w:rsid w:val="00C65202"/>
    <w:rsid w:val="00C73A0E"/>
    <w:rsid w:val="00C7462E"/>
    <w:rsid w:val="00C778FC"/>
    <w:rsid w:val="00C8024E"/>
    <w:rsid w:val="00C8134D"/>
    <w:rsid w:val="00C814E0"/>
    <w:rsid w:val="00C81CCA"/>
    <w:rsid w:val="00C82677"/>
    <w:rsid w:val="00C83E4A"/>
    <w:rsid w:val="00C844E9"/>
    <w:rsid w:val="00C8542B"/>
    <w:rsid w:val="00C85FC3"/>
    <w:rsid w:val="00C862F7"/>
    <w:rsid w:val="00C86937"/>
    <w:rsid w:val="00C875F1"/>
    <w:rsid w:val="00C9030C"/>
    <w:rsid w:val="00C92476"/>
    <w:rsid w:val="00C96F5F"/>
    <w:rsid w:val="00C97B95"/>
    <w:rsid w:val="00CA04C2"/>
    <w:rsid w:val="00CA12C4"/>
    <w:rsid w:val="00CA2BE2"/>
    <w:rsid w:val="00CA417D"/>
    <w:rsid w:val="00CA6C70"/>
    <w:rsid w:val="00CB08E6"/>
    <w:rsid w:val="00CB1DBA"/>
    <w:rsid w:val="00CB2BD0"/>
    <w:rsid w:val="00CB4280"/>
    <w:rsid w:val="00CB428C"/>
    <w:rsid w:val="00CB4679"/>
    <w:rsid w:val="00CB51C1"/>
    <w:rsid w:val="00CB53B2"/>
    <w:rsid w:val="00CB6BC0"/>
    <w:rsid w:val="00CC01AE"/>
    <w:rsid w:val="00CC0307"/>
    <w:rsid w:val="00CC0FF8"/>
    <w:rsid w:val="00CC1741"/>
    <w:rsid w:val="00CC1743"/>
    <w:rsid w:val="00CC31C3"/>
    <w:rsid w:val="00CC56CD"/>
    <w:rsid w:val="00CD211C"/>
    <w:rsid w:val="00CD22F2"/>
    <w:rsid w:val="00CD27E1"/>
    <w:rsid w:val="00CD619E"/>
    <w:rsid w:val="00CD76F6"/>
    <w:rsid w:val="00CE028D"/>
    <w:rsid w:val="00CE2651"/>
    <w:rsid w:val="00CE4062"/>
    <w:rsid w:val="00CE5A93"/>
    <w:rsid w:val="00CE68AE"/>
    <w:rsid w:val="00CF028C"/>
    <w:rsid w:val="00CF0D58"/>
    <w:rsid w:val="00CF11EB"/>
    <w:rsid w:val="00CF18B3"/>
    <w:rsid w:val="00CF29AE"/>
    <w:rsid w:val="00CF2A2E"/>
    <w:rsid w:val="00CF66A8"/>
    <w:rsid w:val="00D00A5F"/>
    <w:rsid w:val="00D02944"/>
    <w:rsid w:val="00D039D8"/>
    <w:rsid w:val="00D04ECB"/>
    <w:rsid w:val="00D06918"/>
    <w:rsid w:val="00D108AC"/>
    <w:rsid w:val="00D13A50"/>
    <w:rsid w:val="00D14930"/>
    <w:rsid w:val="00D16D44"/>
    <w:rsid w:val="00D17B69"/>
    <w:rsid w:val="00D24FCA"/>
    <w:rsid w:val="00D26C3E"/>
    <w:rsid w:val="00D276C7"/>
    <w:rsid w:val="00D31C34"/>
    <w:rsid w:val="00D32BF5"/>
    <w:rsid w:val="00D33882"/>
    <w:rsid w:val="00D344B9"/>
    <w:rsid w:val="00D34D9D"/>
    <w:rsid w:val="00D35383"/>
    <w:rsid w:val="00D36063"/>
    <w:rsid w:val="00D44E12"/>
    <w:rsid w:val="00D56C69"/>
    <w:rsid w:val="00D578E9"/>
    <w:rsid w:val="00D60191"/>
    <w:rsid w:val="00D62A89"/>
    <w:rsid w:val="00D648B7"/>
    <w:rsid w:val="00D64C52"/>
    <w:rsid w:val="00D66504"/>
    <w:rsid w:val="00D66987"/>
    <w:rsid w:val="00D672CC"/>
    <w:rsid w:val="00D67B1C"/>
    <w:rsid w:val="00D67E47"/>
    <w:rsid w:val="00D7096A"/>
    <w:rsid w:val="00D70F96"/>
    <w:rsid w:val="00D74232"/>
    <w:rsid w:val="00D74A59"/>
    <w:rsid w:val="00D752D3"/>
    <w:rsid w:val="00D76A2B"/>
    <w:rsid w:val="00D76EC8"/>
    <w:rsid w:val="00D81B75"/>
    <w:rsid w:val="00D83ACF"/>
    <w:rsid w:val="00D8407A"/>
    <w:rsid w:val="00D84B8B"/>
    <w:rsid w:val="00D86439"/>
    <w:rsid w:val="00D91BCC"/>
    <w:rsid w:val="00D91DC9"/>
    <w:rsid w:val="00D93410"/>
    <w:rsid w:val="00D9389D"/>
    <w:rsid w:val="00D93E00"/>
    <w:rsid w:val="00D95B32"/>
    <w:rsid w:val="00D96CD8"/>
    <w:rsid w:val="00DA100E"/>
    <w:rsid w:val="00DA2635"/>
    <w:rsid w:val="00DA4FA2"/>
    <w:rsid w:val="00DA6358"/>
    <w:rsid w:val="00DB0684"/>
    <w:rsid w:val="00DB1A7B"/>
    <w:rsid w:val="00DB41F7"/>
    <w:rsid w:val="00DB64D2"/>
    <w:rsid w:val="00DB7DF5"/>
    <w:rsid w:val="00DC1114"/>
    <w:rsid w:val="00DC1EB5"/>
    <w:rsid w:val="00DC27F5"/>
    <w:rsid w:val="00DC2BA5"/>
    <w:rsid w:val="00DC3E42"/>
    <w:rsid w:val="00DC42F4"/>
    <w:rsid w:val="00DC47F0"/>
    <w:rsid w:val="00DC54A1"/>
    <w:rsid w:val="00DC5C57"/>
    <w:rsid w:val="00DC6C42"/>
    <w:rsid w:val="00DC7C2D"/>
    <w:rsid w:val="00DD269F"/>
    <w:rsid w:val="00DD3041"/>
    <w:rsid w:val="00DD3882"/>
    <w:rsid w:val="00DD4417"/>
    <w:rsid w:val="00DD445B"/>
    <w:rsid w:val="00DD4783"/>
    <w:rsid w:val="00DD575C"/>
    <w:rsid w:val="00DD6113"/>
    <w:rsid w:val="00DD7596"/>
    <w:rsid w:val="00DD7614"/>
    <w:rsid w:val="00DE07A1"/>
    <w:rsid w:val="00DE2F62"/>
    <w:rsid w:val="00DE3A55"/>
    <w:rsid w:val="00DE564B"/>
    <w:rsid w:val="00DE7645"/>
    <w:rsid w:val="00DF2271"/>
    <w:rsid w:val="00DF5280"/>
    <w:rsid w:val="00E001CC"/>
    <w:rsid w:val="00E00E6A"/>
    <w:rsid w:val="00E03328"/>
    <w:rsid w:val="00E060FE"/>
    <w:rsid w:val="00E063F6"/>
    <w:rsid w:val="00E10FFA"/>
    <w:rsid w:val="00E1120C"/>
    <w:rsid w:val="00E12BA9"/>
    <w:rsid w:val="00E12D95"/>
    <w:rsid w:val="00E13637"/>
    <w:rsid w:val="00E13739"/>
    <w:rsid w:val="00E14C6F"/>
    <w:rsid w:val="00E153CF"/>
    <w:rsid w:val="00E15FFA"/>
    <w:rsid w:val="00E162F4"/>
    <w:rsid w:val="00E174E4"/>
    <w:rsid w:val="00E21F59"/>
    <w:rsid w:val="00E252A4"/>
    <w:rsid w:val="00E270BE"/>
    <w:rsid w:val="00E27348"/>
    <w:rsid w:val="00E27712"/>
    <w:rsid w:val="00E27A22"/>
    <w:rsid w:val="00E3057D"/>
    <w:rsid w:val="00E31108"/>
    <w:rsid w:val="00E32FA3"/>
    <w:rsid w:val="00E3371B"/>
    <w:rsid w:val="00E3433F"/>
    <w:rsid w:val="00E358AA"/>
    <w:rsid w:val="00E358AE"/>
    <w:rsid w:val="00E36B07"/>
    <w:rsid w:val="00E36E4E"/>
    <w:rsid w:val="00E400C8"/>
    <w:rsid w:val="00E42BE3"/>
    <w:rsid w:val="00E430B4"/>
    <w:rsid w:val="00E4387A"/>
    <w:rsid w:val="00E52DCE"/>
    <w:rsid w:val="00E5331F"/>
    <w:rsid w:val="00E55189"/>
    <w:rsid w:val="00E55C48"/>
    <w:rsid w:val="00E55CB7"/>
    <w:rsid w:val="00E55DD4"/>
    <w:rsid w:val="00E5785C"/>
    <w:rsid w:val="00E61A7D"/>
    <w:rsid w:val="00E63609"/>
    <w:rsid w:val="00E64DAD"/>
    <w:rsid w:val="00E653C4"/>
    <w:rsid w:val="00E674E8"/>
    <w:rsid w:val="00E7188F"/>
    <w:rsid w:val="00E72C60"/>
    <w:rsid w:val="00E741C0"/>
    <w:rsid w:val="00E7672B"/>
    <w:rsid w:val="00E779F3"/>
    <w:rsid w:val="00E77C4B"/>
    <w:rsid w:val="00E80703"/>
    <w:rsid w:val="00E822CF"/>
    <w:rsid w:val="00E85793"/>
    <w:rsid w:val="00E85E11"/>
    <w:rsid w:val="00E86E79"/>
    <w:rsid w:val="00E87BB7"/>
    <w:rsid w:val="00E87BF4"/>
    <w:rsid w:val="00E9285C"/>
    <w:rsid w:val="00E92C1D"/>
    <w:rsid w:val="00E943AC"/>
    <w:rsid w:val="00E9468A"/>
    <w:rsid w:val="00E96015"/>
    <w:rsid w:val="00EA1A1A"/>
    <w:rsid w:val="00EA3BC6"/>
    <w:rsid w:val="00EA7CD6"/>
    <w:rsid w:val="00EB0557"/>
    <w:rsid w:val="00EB1E09"/>
    <w:rsid w:val="00EB290C"/>
    <w:rsid w:val="00EB2D0D"/>
    <w:rsid w:val="00EB6642"/>
    <w:rsid w:val="00EB79C6"/>
    <w:rsid w:val="00EB7DAC"/>
    <w:rsid w:val="00EC0596"/>
    <w:rsid w:val="00EC1367"/>
    <w:rsid w:val="00EC3C4E"/>
    <w:rsid w:val="00EC512B"/>
    <w:rsid w:val="00EC544C"/>
    <w:rsid w:val="00ED11C6"/>
    <w:rsid w:val="00ED17D4"/>
    <w:rsid w:val="00ED1DEF"/>
    <w:rsid w:val="00ED2B42"/>
    <w:rsid w:val="00ED59D2"/>
    <w:rsid w:val="00ED66D8"/>
    <w:rsid w:val="00ED7B2D"/>
    <w:rsid w:val="00ED7C55"/>
    <w:rsid w:val="00EE0730"/>
    <w:rsid w:val="00EE16C9"/>
    <w:rsid w:val="00EE1819"/>
    <w:rsid w:val="00EE4052"/>
    <w:rsid w:val="00EE4409"/>
    <w:rsid w:val="00EF0505"/>
    <w:rsid w:val="00EF05A4"/>
    <w:rsid w:val="00EF0BE7"/>
    <w:rsid w:val="00EF0E49"/>
    <w:rsid w:val="00EF11BF"/>
    <w:rsid w:val="00EF3CA7"/>
    <w:rsid w:val="00EF4A01"/>
    <w:rsid w:val="00EF6CBB"/>
    <w:rsid w:val="00F01E19"/>
    <w:rsid w:val="00F10008"/>
    <w:rsid w:val="00F12FCF"/>
    <w:rsid w:val="00F17621"/>
    <w:rsid w:val="00F20423"/>
    <w:rsid w:val="00F21282"/>
    <w:rsid w:val="00F21440"/>
    <w:rsid w:val="00F22E72"/>
    <w:rsid w:val="00F22E80"/>
    <w:rsid w:val="00F2578D"/>
    <w:rsid w:val="00F25FBE"/>
    <w:rsid w:val="00F27554"/>
    <w:rsid w:val="00F30FC2"/>
    <w:rsid w:val="00F32168"/>
    <w:rsid w:val="00F3630E"/>
    <w:rsid w:val="00F37D65"/>
    <w:rsid w:val="00F404EF"/>
    <w:rsid w:val="00F41C3B"/>
    <w:rsid w:val="00F42488"/>
    <w:rsid w:val="00F45A57"/>
    <w:rsid w:val="00F469B4"/>
    <w:rsid w:val="00F46E72"/>
    <w:rsid w:val="00F46F72"/>
    <w:rsid w:val="00F4799C"/>
    <w:rsid w:val="00F502D3"/>
    <w:rsid w:val="00F50C2D"/>
    <w:rsid w:val="00F546D6"/>
    <w:rsid w:val="00F55343"/>
    <w:rsid w:val="00F620EF"/>
    <w:rsid w:val="00F634C1"/>
    <w:rsid w:val="00F71484"/>
    <w:rsid w:val="00F71F63"/>
    <w:rsid w:val="00F722D7"/>
    <w:rsid w:val="00F75305"/>
    <w:rsid w:val="00F76C98"/>
    <w:rsid w:val="00F774B5"/>
    <w:rsid w:val="00F776C2"/>
    <w:rsid w:val="00F833E7"/>
    <w:rsid w:val="00F848FF"/>
    <w:rsid w:val="00F930AE"/>
    <w:rsid w:val="00F9639B"/>
    <w:rsid w:val="00FA13AE"/>
    <w:rsid w:val="00FA25D1"/>
    <w:rsid w:val="00FA3EE7"/>
    <w:rsid w:val="00FB1B00"/>
    <w:rsid w:val="00FB2380"/>
    <w:rsid w:val="00FB465B"/>
    <w:rsid w:val="00FB47AD"/>
    <w:rsid w:val="00FB5E92"/>
    <w:rsid w:val="00FB61E1"/>
    <w:rsid w:val="00FB7C87"/>
    <w:rsid w:val="00FC221D"/>
    <w:rsid w:val="00FC2A2C"/>
    <w:rsid w:val="00FC3026"/>
    <w:rsid w:val="00FC5A25"/>
    <w:rsid w:val="00FD045A"/>
    <w:rsid w:val="00FD0D8F"/>
    <w:rsid w:val="00FD124F"/>
    <w:rsid w:val="00FD170B"/>
    <w:rsid w:val="00FD227F"/>
    <w:rsid w:val="00FD3527"/>
    <w:rsid w:val="00FD4522"/>
    <w:rsid w:val="00FD6173"/>
    <w:rsid w:val="00FD6CE5"/>
    <w:rsid w:val="00FE1B9C"/>
    <w:rsid w:val="00FE3D33"/>
    <w:rsid w:val="00FE4759"/>
    <w:rsid w:val="00FE71DF"/>
    <w:rsid w:val="00FE7FDC"/>
    <w:rsid w:val="00FF09F3"/>
    <w:rsid w:val="00FF1353"/>
    <w:rsid w:val="00FF2D40"/>
    <w:rsid w:val="00FF2DF4"/>
    <w:rsid w:val="00FF3493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  <w14:docId w14:val="5C730D83"/>
  <w15:docId w15:val="{2F2D212D-00FA-48BA-9B0F-CD897E00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F30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200C9B"/>
    <w:pPr>
      <w:keepNext/>
      <w:ind w:left="2552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200C9B"/>
    <w:pPr>
      <w:keepNext/>
      <w:numPr>
        <w:numId w:val="1"/>
      </w:numPr>
      <w:jc w:val="both"/>
      <w:outlineLvl w:val="1"/>
    </w:pPr>
    <w:rPr>
      <w:rFonts w:ascii="Arial Narrow" w:hAnsi="Arial Narrow" w:cs="Times New Roman"/>
      <w:b/>
      <w:bCs/>
      <w:sz w:val="28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200C9B"/>
    <w:pPr>
      <w:keepNext/>
      <w:jc w:val="both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200C9B"/>
    <w:pPr>
      <w:keepNext/>
      <w:jc w:val="right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locked/>
    <w:rsid w:val="00484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0A6D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locked/>
    <w:rsid w:val="000A6DEF"/>
    <w:rPr>
      <w:rFonts w:ascii="Arial Narrow" w:hAnsi="Arial Narrow"/>
      <w:b/>
      <w:bCs/>
      <w:sz w:val="28"/>
      <w:lang w:val="x-none" w:eastAsia="x-none"/>
    </w:rPr>
  </w:style>
  <w:style w:type="character" w:customStyle="1" w:styleId="Ttulo3Car">
    <w:name w:val="Título 3 Car"/>
    <w:link w:val="Ttulo3"/>
    <w:semiHidden/>
    <w:locked/>
    <w:rsid w:val="000A6DEF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locked/>
    <w:rsid w:val="000A6DEF"/>
    <w:rPr>
      <w:rFonts w:ascii="Calibri" w:hAnsi="Calibri" w:cs="Times New Roman"/>
      <w:b/>
      <w:bCs/>
      <w:sz w:val="28"/>
      <w:szCs w:val="28"/>
    </w:rPr>
  </w:style>
  <w:style w:type="paragraph" w:customStyle="1" w:styleId="Estilo2">
    <w:name w:val="Estilo2"/>
    <w:basedOn w:val="Normal"/>
    <w:next w:val="Normal"/>
    <w:rsid w:val="00200C9B"/>
    <w:pPr>
      <w:jc w:val="both"/>
    </w:pPr>
    <w:rPr>
      <w:b/>
    </w:rPr>
  </w:style>
  <w:style w:type="paragraph" w:customStyle="1" w:styleId="Negrita">
    <w:name w:val="Negrita"/>
    <w:basedOn w:val="Normal"/>
    <w:next w:val="Normal"/>
    <w:rsid w:val="00200C9B"/>
    <w:rPr>
      <w:b/>
      <w:color w:val="FF0000"/>
    </w:rPr>
  </w:style>
  <w:style w:type="paragraph" w:customStyle="1" w:styleId="UNO">
    <w:name w:val="UNO"/>
    <w:basedOn w:val="Normal"/>
    <w:next w:val="Normal"/>
    <w:autoRedefine/>
    <w:rsid w:val="00200C9B"/>
    <w:pPr>
      <w:outlineLvl w:val="0"/>
    </w:pPr>
    <w:rPr>
      <w:b/>
      <w:caps/>
      <w:sz w:val="32"/>
    </w:rPr>
  </w:style>
  <w:style w:type="paragraph" w:customStyle="1" w:styleId="DOS">
    <w:name w:val="DOS"/>
    <w:basedOn w:val="Normal"/>
    <w:next w:val="Normal"/>
    <w:autoRedefine/>
    <w:rsid w:val="00200C9B"/>
    <w:pPr>
      <w:jc w:val="center"/>
      <w:outlineLvl w:val="0"/>
    </w:pPr>
    <w:rPr>
      <w:b/>
      <w:caps/>
      <w:sz w:val="28"/>
      <w:u w:val="single"/>
    </w:rPr>
  </w:style>
  <w:style w:type="paragraph" w:customStyle="1" w:styleId="TRES">
    <w:name w:val="TRES"/>
    <w:basedOn w:val="Normal"/>
    <w:next w:val="Normal"/>
    <w:autoRedefine/>
    <w:rsid w:val="00200C9B"/>
    <w:pPr>
      <w:outlineLvl w:val="0"/>
    </w:pPr>
    <w:rPr>
      <w:b/>
      <w:i/>
    </w:rPr>
  </w:style>
  <w:style w:type="paragraph" w:customStyle="1" w:styleId="NEGRITA14">
    <w:name w:val="NEGRITA14"/>
    <w:basedOn w:val="Normal"/>
    <w:next w:val="Normal"/>
    <w:autoRedefine/>
    <w:rsid w:val="00200C9B"/>
    <w:pPr>
      <w:jc w:val="both"/>
    </w:pPr>
    <w:rPr>
      <w:b/>
      <w:caps/>
      <w:sz w:val="28"/>
    </w:rPr>
  </w:style>
  <w:style w:type="paragraph" w:customStyle="1" w:styleId="Estilo1">
    <w:name w:val="Estilo1"/>
    <w:basedOn w:val="Normal"/>
    <w:next w:val="Normal"/>
    <w:rsid w:val="00200C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Piedepgina">
    <w:name w:val="footer"/>
    <w:basedOn w:val="Normal"/>
    <w:link w:val="PiedepginaCar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locked/>
    <w:rsid w:val="000A6DEF"/>
    <w:rPr>
      <w:rFonts w:ascii="Arial" w:hAnsi="Arial" w:cs="Arial"/>
      <w:sz w:val="24"/>
    </w:rPr>
  </w:style>
  <w:style w:type="paragraph" w:styleId="Encabezado">
    <w:name w:val="header"/>
    <w:basedOn w:val="Normal"/>
    <w:link w:val="EncabezadoCar"/>
    <w:uiPriority w:val="99"/>
    <w:rsid w:val="00200C9B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0A6DEF"/>
    <w:rPr>
      <w:rFonts w:ascii="Arial" w:hAnsi="Arial" w:cs="Arial"/>
      <w:sz w:val="24"/>
    </w:rPr>
  </w:style>
  <w:style w:type="character" w:styleId="Nmerodepgina">
    <w:name w:val="page number"/>
    <w:rsid w:val="00200C9B"/>
    <w:rPr>
      <w:rFonts w:cs="Times New Roman"/>
    </w:rPr>
  </w:style>
  <w:style w:type="paragraph" w:customStyle="1" w:styleId="Rpido">
    <w:name w:val="Rápido _"/>
    <w:uiPriority w:val="99"/>
    <w:rsid w:val="00200C9B"/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200C9B"/>
    <w:pPr>
      <w:ind w:left="851"/>
      <w:jc w:val="both"/>
    </w:pPr>
    <w:rPr>
      <w:rFonts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0A6DEF"/>
    <w:rPr>
      <w:rFonts w:ascii="Arial" w:hAnsi="Arial" w:cs="Arial"/>
      <w:sz w:val="24"/>
    </w:rPr>
  </w:style>
  <w:style w:type="paragraph" w:styleId="Textoindependiente">
    <w:name w:val="Body Text"/>
    <w:basedOn w:val="Normal"/>
    <w:link w:val="TextoindependienteCar"/>
    <w:rsid w:val="00200C9B"/>
    <w:rPr>
      <w:rFonts w:cs="Times New Roman"/>
      <w:lang w:val="x-none" w:eastAsia="x-none"/>
    </w:rPr>
  </w:style>
  <w:style w:type="character" w:customStyle="1" w:styleId="TextoindependienteCar">
    <w:name w:val="Texto independiente Car"/>
    <w:link w:val="Textoindependiente"/>
    <w:semiHidden/>
    <w:locked/>
    <w:rsid w:val="000A6DEF"/>
    <w:rPr>
      <w:rFonts w:ascii="Arial" w:hAnsi="Arial" w:cs="Arial"/>
      <w:sz w:val="24"/>
    </w:rPr>
  </w:style>
  <w:style w:type="paragraph" w:styleId="Textodeglobo">
    <w:name w:val="Balloon Text"/>
    <w:basedOn w:val="Normal"/>
    <w:link w:val="TextodegloboCar"/>
    <w:semiHidden/>
    <w:rsid w:val="00590A04"/>
    <w:rPr>
      <w:rFonts w:ascii="Times New Roman" w:hAnsi="Times New Roman" w:cs="Times New Roman"/>
      <w:sz w:val="2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0A6DEF"/>
    <w:rPr>
      <w:rFonts w:cs="Arial"/>
      <w:sz w:val="2"/>
    </w:rPr>
  </w:style>
  <w:style w:type="character" w:styleId="Hipervnculo">
    <w:name w:val="Hyperlink"/>
    <w:rsid w:val="00AF2120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D2D25"/>
    <w:pPr>
      <w:ind w:left="708"/>
    </w:pPr>
    <w:rPr>
      <w:rFonts w:ascii="Times New Roman" w:hAnsi="Times New Roman" w:cs="Times New Roman"/>
      <w:sz w:val="20"/>
    </w:rPr>
  </w:style>
  <w:style w:type="paragraph" w:styleId="Textonotaalfinal">
    <w:name w:val="endnote text"/>
    <w:basedOn w:val="Normal"/>
    <w:link w:val="TextonotaalfinalCar"/>
    <w:rsid w:val="001304DE"/>
    <w:rPr>
      <w:rFonts w:ascii="Times New Roman" w:hAnsi="Times New Roman" w:cs="Times New Roman"/>
      <w:sz w:val="20"/>
    </w:rPr>
  </w:style>
  <w:style w:type="character" w:customStyle="1" w:styleId="TextonotaalfinalCar">
    <w:name w:val="Texto nota al final Car"/>
    <w:link w:val="Textonotaalfinal"/>
    <w:rsid w:val="001304DE"/>
    <w:rPr>
      <w:lang w:val="es-ES" w:eastAsia="es-ES" w:bidi="ar-SA"/>
    </w:rPr>
  </w:style>
  <w:style w:type="character" w:styleId="Refdenotaalfinal">
    <w:name w:val="endnote reference"/>
    <w:semiHidden/>
    <w:rsid w:val="001304DE"/>
    <w:rPr>
      <w:vertAlign w:val="superscript"/>
    </w:rPr>
  </w:style>
  <w:style w:type="paragraph" w:styleId="Prrafodelista">
    <w:name w:val="List Paragraph"/>
    <w:basedOn w:val="Normal"/>
    <w:uiPriority w:val="34"/>
    <w:qFormat/>
    <w:rsid w:val="001304DE"/>
    <w:pPr>
      <w:ind w:left="720"/>
      <w:contextualSpacing/>
    </w:pPr>
    <w:rPr>
      <w:rFonts w:ascii="Times New Roman" w:hAnsi="Times New Roman" w:cs="Times New Roman"/>
      <w:szCs w:val="24"/>
    </w:rPr>
  </w:style>
  <w:style w:type="table" w:styleId="Tablaconcuadrcula">
    <w:name w:val="Table Grid"/>
    <w:basedOn w:val="Tablanormal"/>
    <w:locked/>
    <w:rsid w:val="00D8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terCarcterCharCharCharChar">
    <w:name w:val="Carácter Carácter Char Char Char Char"/>
    <w:basedOn w:val="Normal"/>
    <w:next w:val="Normal"/>
    <w:rsid w:val="00CB428C"/>
    <w:pPr>
      <w:spacing w:after="160" w:line="240" w:lineRule="exact"/>
    </w:pPr>
    <w:rPr>
      <w:rFonts w:ascii="Tahoma" w:hAnsi="Tahoma" w:cs="Times New Roman"/>
      <w:lang w:val="en-GB" w:eastAsia="en-US"/>
    </w:rPr>
  </w:style>
  <w:style w:type="paragraph" w:styleId="Sangra3detindependiente">
    <w:name w:val="Body Text Indent 3"/>
    <w:basedOn w:val="Normal"/>
    <w:link w:val="Sangra3detindependienteCar"/>
    <w:rsid w:val="00E42BE3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Sangra3detindependienteCar">
    <w:name w:val="Sangría 3 de t. independiente Car"/>
    <w:link w:val="Sangra3detindependiente"/>
    <w:rsid w:val="00E42BE3"/>
    <w:rPr>
      <w:rFonts w:ascii="Arial" w:hAnsi="Arial" w:cs="Arial"/>
      <w:sz w:val="16"/>
      <w:szCs w:val="16"/>
    </w:rPr>
  </w:style>
  <w:style w:type="paragraph" w:styleId="Listaconvietas">
    <w:name w:val="List Bullet"/>
    <w:basedOn w:val="Normal"/>
    <w:rsid w:val="000B5458"/>
    <w:pPr>
      <w:numPr>
        <w:numId w:val="2"/>
      </w:numPr>
    </w:pPr>
    <w:rPr>
      <w:rFonts w:ascii="Times New Roman" w:hAnsi="Times New Roman" w:cs="Times New Roman"/>
      <w:szCs w:val="24"/>
    </w:rPr>
  </w:style>
  <w:style w:type="character" w:customStyle="1" w:styleId="u-linkcomplex-target">
    <w:name w:val="u-linkcomplex-target"/>
    <w:rsid w:val="001676B8"/>
  </w:style>
  <w:style w:type="paragraph" w:styleId="Saludo">
    <w:name w:val="Salutation"/>
    <w:basedOn w:val="Normal"/>
    <w:next w:val="Normal"/>
    <w:link w:val="SaludoCar"/>
    <w:rsid w:val="00EB7DAC"/>
    <w:rPr>
      <w:rFonts w:ascii="Times New Roman" w:hAnsi="Times New Roman" w:cs="Times New Roman"/>
      <w:szCs w:val="24"/>
    </w:rPr>
  </w:style>
  <w:style w:type="character" w:customStyle="1" w:styleId="SaludoCar">
    <w:name w:val="Saludo Car"/>
    <w:link w:val="Saludo"/>
    <w:rsid w:val="00EB7DAC"/>
    <w:rPr>
      <w:sz w:val="24"/>
      <w:szCs w:val="24"/>
    </w:rPr>
  </w:style>
  <w:style w:type="paragraph" w:styleId="Listaconvietas2">
    <w:name w:val="List Bullet 2"/>
    <w:basedOn w:val="Normal"/>
    <w:rsid w:val="003A02F6"/>
    <w:pPr>
      <w:numPr>
        <w:numId w:val="3"/>
      </w:numPr>
      <w:contextualSpacing/>
    </w:pPr>
  </w:style>
  <w:style w:type="character" w:styleId="nfasisintenso">
    <w:name w:val="Intense Emphasis"/>
    <w:uiPriority w:val="21"/>
    <w:qFormat/>
    <w:rsid w:val="0057316B"/>
    <w:rPr>
      <w:b/>
      <w:bCs/>
      <w:i/>
      <w:iCs/>
      <w:color w:val="4F81BD"/>
    </w:rPr>
  </w:style>
  <w:style w:type="character" w:styleId="Hipervnculovisitado">
    <w:name w:val="FollowedHyperlink"/>
    <w:basedOn w:val="Fuentedeprrafopredeter"/>
    <w:rsid w:val="00993698"/>
    <w:rPr>
      <w:color w:val="800080" w:themeColor="followedHyperlink"/>
      <w:u w:val="single"/>
    </w:rPr>
  </w:style>
  <w:style w:type="paragraph" w:styleId="NormalWeb">
    <w:name w:val="Normal (Web)"/>
    <w:basedOn w:val="Normal"/>
    <w:rsid w:val="003C771F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rsid w:val="00723634"/>
    <w:pPr>
      <w:spacing w:after="240"/>
      <w:jc w:val="both"/>
    </w:pPr>
    <w:rPr>
      <w:rFonts w:cs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23634"/>
    <w:rPr>
      <w:rFonts w:ascii="Arial" w:hAnsi="Arial"/>
      <w:lang w:val="es-ES_tradnl"/>
    </w:rPr>
  </w:style>
  <w:style w:type="character" w:styleId="Refdenotaalpie">
    <w:name w:val="footnote reference"/>
    <w:rsid w:val="00723634"/>
    <w:rPr>
      <w:vertAlign w:val="superscript"/>
    </w:rPr>
  </w:style>
  <w:style w:type="character" w:customStyle="1" w:styleId="st">
    <w:name w:val="st"/>
    <w:basedOn w:val="Fuentedeprrafopredeter"/>
    <w:rsid w:val="00723634"/>
  </w:style>
  <w:style w:type="paragraph" w:customStyle="1" w:styleId="Default">
    <w:name w:val="Default"/>
    <w:rsid w:val="00094A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48470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Sinespaciado">
    <w:name w:val="No Spacing"/>
    <w:uiPriority w:val="1"/>
    <w:qFormat/>
    <w:rsid w:val="007005E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twitter.com/DelegGobMurcia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seat.mpr.es/portal/delegaciones_gobierno/delegaciones/murcia/actualidad/notas_de_prensa.html" TargetMode="External"/><Relationship Id="rId5" Type="http://schemas.openxmlformats.org/officeDocument/2006/relationships/hyperlink" Target="https://twitter.com/DelegGobMurcia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rodrigueza\Configuraci&#243;n%20local\Archivos%20temporales%20de%20Internet\OLK12\Plantilla%20Convocator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FE34DA-9C1C-4066-BE2C-4C1114D0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Convocatoria.dot</Template>
  <TotalTime>26</TotalTime>
  <Pages>2</Pages>
  <Words>471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------</vt:lpstr>
    </vt:vector>
  </TitlesOfParts>
  <Company>Ministerio de la Presidencia</Company>
  <LinksUpToDate>false</LinksUpToDate>
  <CharactersWithSpaces>3008</CharactersWithSpaces>
  <SharedDoc>false</SharedDoc>
  <HLinks>
    <vt:vector size="36" baseType="variant">
      <vt:variant>
        <vt:i4>7012387</vt:i4>
      </vt:variant>
      <vt:variant>
        <vt:i4>33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27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7012387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https://twitter.com/DelegGobMurcia</vt:lpwstr>
      </vt:variant>
      <vt:variant>
        <vt:lpwstr/>
      </vt:variant>
      <vt:variant>
        <vt:i4>5832805</vt:i4>
      </vt:variant>
      <vt:variant>
        <vt:i4>9</vt:i4>
      </vt:variant>
      <vt:variant>
        <vt:i4>0</vt:i4>
      </vt:variant>
      <vt:variant>
        <vt:i4>5</vt:i4>
      </vt:variant>
      <vt:variant>
        <vt:lpwstr>http://www.seap.minhap.gob.es/ministerio/delegaciones_gobierno/delegaciones/murcia.html</vt:lpwstr>
      </vt:variant>
      <vt:variant>
        <vt:lpwstr/>
      </vt:variant>
      <vt:variant>
        <vt:i4>5963821</vt:i4>
      </vt:variant>
      <vt:variant>
        <vt:i4>5054</vt:i4>
      </vt:variant>
      <vt:variant>
        <vt:i4>1025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  <vt:variant>
        <vt:i4>5963821</vt:i4>
      </vt:variant>
      <vt:variant>
        <vt:i4>5870</vt:i4>
      </vt:variant>
      <vt:variant>
        <vt:i4>1027</vt:i4>
      </vt:variant>
      <vt:variant>
        <vt:i4>1</vt:i4>
      </vt:variant>
      <vt:variant>
        <vt:lpwstr>https://encrypted-tbn3.gstatic.com/images?q=tbn:ANd9GcQ5fM36_0zhmrgEiTfZGJt2Jng21UDzEG7rv6YBKEqae0vq5jPAlhyOZRBh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</dc:title>
  <dc:creator>rrodrigueza</dc:creator>
  <cp:lastModifiedBy>JULIO ALEJANDRO JORQUERA GARCÍA</cp:lastModifiedBy>
  <cp:revision>7</cp:revision>
  <cp:lastPrinted>2022-11-22T12:50:00Z</cp:lastPrinted>
  <dcterms:created xsi:type="dcterms:W3CDTF">2025-11-06T12:04:00Z</dcterms:created>
  <dcterms:modified xsi:type="dcterms:W3CDTF">2025-11-19T16:20:00Z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-662441428</vt:i4>
  </property>
</Properties>
</file>