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E3E3" w14:textId="21D159E0" w:rsidR="00F4799C" w:rsidRDefault="00F4799C" w:rsidP="00F4799C">
      <w:bookmarkStart w:id="0" w:name="OLE_LINK1"/>
      <w:bookmarkStart w:id="1" w:name="OLE_LINK2"/>
    </w:p>
    <w:p w14:paraId="01CEF374" w14:textId="2CA3B59C" w:rsidR="00810E85" w:rsidRDefault="00912A35" w:rsidP="00465B16">
      <w:pPr>
        <w:ind w:left="1985"/>
        <w:jc w:val="both"/>
      </w:pPr>
      <w:r>
        <w:rPr>
          <w:rFonts w:ascii="Arial Narrow" w:hAnsi="Arial Narrow" w:cs="Times New Roman"/>
          <w:b/>
          <w:bCs/>
          <w:noProof/>
          <w:kern w:val="32"/>
          <w:sz w:val="48"/>
          <w:szCs w:val="48"/>
        </w:rPr>
        <w:t>Lucas destaca el avance en las obras de la nueva Comisaría de Policía Nacional de Yecla, en las que el Gobierno de España ha invertido</w:t>
      </w:r>
      <w:r w:rsidR="00465B16">
        <w:rPr>
          <w:rFonts w:ascii="Arial Narrow" w:hAnsi="Arial Narrow" w:cs="Times New Roman"/>
          <w:b/>
          <w:bCs/>
          <w:noProof/>
          <w:kern w:val="32"/>
          <w:sz w:val="48"/>
          <w:szCs w:val="48"/>
        </w:rPr>
        <w:t xml:space="preserve"> </w:t>
      </w:r>
      <w:r>
        <w:rPr>
          <w:rFonts w:ascii="Arial Narrow" w:hAnsi="Arial Narrow" w:cs="Times New Roman"/>
          <w:b/>
          <w:bCs/>
          <w:noProof/>
          <w:kern w:val="32"/>
          <w:sz w:val="48"/>
          <w:szCs w:val="48"/>
        </w:rPr>
        <w:t>4,7 millones de euros</w:t>
      </w:r>
    </w:p>
    <w:p w14:paraId="7B5E5C8A" w14:textId="77777777" w:rsidR="00810E85" w:rsidRDefault="00B7072F" w:rsidP="00810E85">
      <w:r w:rsidRPr="00A02CC3">
        <w:rPr>
          <w:rFonts w:ascii="Arial Narrow" w:hAnsi="Arial Narrow"/>
          <w:noProof/>
          <w:sz w:val="44"/>
          <w:szCs w:val="44"/>
        </w:rPr>
        <mc:AlternateContent>
          <mc:Choice Requires="wps">
            <w:drawing>
              <wp:anchor distT="0" distB="0" distL="114300" distR="114300" simplePos="0" relativeHeight="251661312" behindDoc="0" locked="0" layoutInCell="1" allowOverlap="1" wp14:anchorId="7079CC57" wp14:editId="0BA1291C">
                <wp:simplePos x="0" y="0"/>
                <wp:positionH relativeFrom="column">
                  <wp:posOffset>6350</wp:posOffset>
                </wp:positionH>
                <wp:positionV relativeFrom="paragraph">
                  <wp:posOffset>105410</wp:posOffset>
                </wp:positionV>
                <wp:extent cx="1024890" cy="457390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457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D855F" w14:textId="77777777" w:rsidR="001001B5" w:rsidRPr="00482488" w:rsidRDefault="001001B5" w:rsidP="00A02CC3">
                            <w:pPr>
                              <w:pStyle w:val="Ttulo4"/>
                              <w:jc w:val="left"/>
                              <w:rPr>
                                <w:rFonts w:ascii="Arial Narrow" w:hAnsi="Arial Narrow"/>
                                <w:color w:val="BFBFBF" w:themeColor="background1" w:themeShade="BF"/>
                                <w:sz w:val="96"/>
                                <w:szCs w:val="96"/>
                              </w:rPr>
                            </w:pPr>
                            <w:r w:rsidRPr="00482488">
                              <w:rPr>
                                <w:rFonts w:ascii="Arial Narrow" w:hAnsi="Arial Narrow"/>
                                <w:color w:val="BFBFBF" w:themeColor="background1" w:themeShade="BF"/>
                                <w:sz w:val="96"/>
                                <w:szCs w:val="96"/>
                              </w:rPr>
                              <w:t>Nota  de  prensa</w:t>
                            </w:r>
                          </w:p>
                          <w:p w14:paraId="7E225D15" w14:textId="77777777" w:rsidR="001001B5" w:rsidRPr="007F1AE7" w:rsidRDefault="001001B5" w:rsidP="00A02CC3">
                            <w:pPr>
                              <w:pStyle w:val="Ttulo4"/>
                              <w:rPr>
                                <w:color w:val="548DD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079CC57" id="_x0000_t202" coordsize="21600,21600" o:spt="202" path="m,l,21600r21600,l21600,xe">
                <v:stroke joinstyle="miter"/>
                <v:path gradientshapeok="t" o:connecttype="rect"/>
              </v:shapetype>
              <v:shape id="Cuadro de texto 1" o:spid="_x0000_s1026" type="#_x0000_t202" style="position:absolute;margin-left:.5pt;margin-top:8.3pt;width:80.7pt;height:36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" filled="f" stroked="f">
                <v:textbox style="layout-flow:vertical;mso-layout-flow-alt:bottom-to-top">
                  <w:txbxContent>
                    <w:p w14:paraId="47ED855F" w14:textId="77777777" w:rsidR="001001B5" w:rsidRPr="00482488" w:rsidRDefault="001001B5" w:rsidP="00A02CC3">
                      <w:pPr>
                        <w:pStyle w:val="Ttulo4"/>
                        <w:jc w:val="left"/>
                        <w:rPr>
                          <w:rFonts w:ascii="Arial Narrow" w:hAnsi="Arial Narrow"/>
                          <w:color w:val="BFBFBF" w:themeColor="background1" w:themeShade="BF"/>
                          <w:sz w:val="96"/>
                          <w:szCs w:val="96"/>
                        </w:rPr>
                      </w:pPr>
                      <w:r w:rsidRPr="00482488">
                        <w:rPr>
                          <w:rFonts w:ascii="Arial Narrow" w:hAnsi="Arial Narrow"/>
                          <w:color w:val="BFBFBF" w:themeColor="background1" w:themeShade="BF"/>
                          <w:sz w:val="96"/>
                          <w:szCs w:val="96"/>
                        </w:rPr>
                        <w:t>Nota  de  prensa</w:t>
                      </w:r>
                    </w:p>
                    <w:p w14:paraId="7E225D15" w14:textId="77777777" w:rsidR="001001B5" w:rsidRPr="007F1AE7" w:rsidRDefault="001001B5" w:rsidP="00A02CC3">
                      <w:pPr>
                        <w:pStyle w:val="Ttulo4"/>
                        <w:rPr>
                          <w:color w:val="548DD4"/>
                        </w:rPr>
                      </w:pPr>
                    </w:p>
                  </w:txbxContent>
                </v:textbox>
              </v:shape>
            </w:pict>
          </mc:Fallback>
        </mc:AlternateContent>
      </w:r>
    </w:p>
    <w:p w14:paraId="48F845A7" w14:textId="7BA29A47" w:rsidR="00412D41" w:rsidRPr="00912A35" w:rsidRDefault="00912A35" w:rsidP="007E676B">
      <w:pPr>
        <w:pStyle w:val="Piedepgina"/>
        <w:numPr>
          <w:ilvl w:val="0"/>
          <w:numId w:val="4"/>
        </w:numPr>
        <w:tabs>
          <w:tab w:val="clear" w:pos="4252"/>
          <w:tab w:val="clear" w:pos="8504"/>
        </w:tabs>
        <w:autoSpaceDE w:val="0"/>
        <w:autoSpaceDN w:val="0"/>
        <w:adjustRightInd w:val="0"/>
        <w:ind w:left="2268" w:firstLine="0"/>
        <w:jc w:val="both"/>
        <w:rPr>
          <w:rFonts w:ascii="Arial Narrow" w:hAnsi="Arial Narrow"/>
          <w:b/>
          <w:sz w:val="28"/>
          <w:szCs w:val="28"/>
        </w:rPr>
      </w:pPr>
      <w:r>
        <w:rPr>
          <w:rFonts w:ascii="Arial Narrow" w:hAnsi="Arial Narrow"/>
          <w:b/>
          <w:sz w:val="28"/>
          <w:szCs w:val="28"/>
          <w:lang w:val="es-ES"/>
        </w:rPr>
        <w:t>El delegado del Gobierno confía en que los trabajos estén finalizados en el último trimestre del año</w:t>
      </w:r>
    </w:p>
    <w:p w14:paraId="2805849D" w14:textId="77777777" w:rsidR="00912A35" w:rsidRPr="00912A35" w:rsidRDefault="00912A35" w:rsidP="00912A35">
      <w:pPr>
        <w:pStyle w:val="Piedepgina"/>
        <w:tabs>
          <w:tab w:val="clear" w:pos="4252"/>
          <w:tab w:val="clear" w:pos="8504"/>
        </w:tabs>
        <w:autoSpaceDE w:val="0"/>
        <w:autoSpaceDN w:val="0"/>
        <w:adjustRightInd w:val="0"/>
        <w:ind w:left="2268"/>
        <w:jc w:val="both"/>
        <w:rPr>
          <w:rFonts w:ascii="Arial Narrow" w:hAnsi="Arial Narrow"/>
          <w:b/>
          <w:sz w:val="28"/>
          <w:szCs w:val="28"/>
        </w:rPr>
      </w:pPr>
    </w:p>
    <w:p w14:paraId="07E65260" w14:textId="76BD4762" w:rsidR="00912A35" w:rsidRPr="00912A35" w:rsidRDefault="00912A35" w:rsidP="007E676B">
      <w:pPr>
        <w:pStyle w:val="Piedepgina"/>
        <w:numPr>
          <w:ilvl w:val="0"/>
          <w:numId w:val="4"/>
        </w:numPr>
        <w:tabs>
          <w:tab w:val="clear" w:pos="4252"/>
          <w:tab w:val="clear" w:pos="8504"/>
        </w:tabs>
        <w:autoSpaceDE w:val="0"/>
        <w:autoSpaceDN w:val="0"/>
        <w:adjustRightInd w:val="0"/>
        <w:ind w:left="2268" w:firstLine="0"/>
        <w:jc w:val="both"/>
        <w:rPr>
          <w:rFonts w:ascii="Arial Narrow" w:hAnsi="Arial Narrow"/>
          <w:b/>
          <w:sz w:val="28"/>
          <w:szCs w:val="28"/>
        </w:rPr>
      </w:pPr>
      <w:r>
        <w:rPr>
          <w:rFonts w:ascii="Arial Narrow" w:hAnsi="Arial Narrow"/>
          <w:b/>
          <w:sz w:val="28"/>
          <w:szCs w:val="28"/>
          <w:lang w:val="es-ES"/>
        </w:rPr>
        <w:t>Durante una visita institucional, se ha reunido con la alcaldesa y se ha interesado por los daños en la cúpula de la Basílica</w:t>
      </w:r>
    </w:p>
    <w:p w14:paraId="01C31C95" w14:textId="77777777" w:rsidR="00912A35" w:rsidRDefault="00912A35" w:rsidP="00912A35">
      <w:pPr>
        <w:pStyle w:val="Prrafodelista"/>
        <w:rPr>
          <w:rFonts w:ascii="Arial Narrow" w:hAnsi="Arial Narrow"/>
          <w:b/>
          <w:sz w:val="28"/>
          <w:szCs w:val="28"/>
        </w:rPr>
      </w:pPr>
    </w:p>
    <w:p w14:paraId="5A167451" w14:textId="0225F7DE" w:rsidR="00912A35" w:rsidRPr="00912A35" w:rsidRDefault="00912A35" w:rsidP="004926DD">
      <w:pPr>
        <w:pStyle w:val="Piedepgina"/>
        <w:numPr>
          <w:ilvl w:val="0"/>
          <w:numId w:val="4"/>
        </w:numPr>
        <w:tabs>
          <w:tab w:val="clear" w:pos="4252"/>
          <w:tab w:val="clear" w:pos="8504"/>
        </w:tabs>
        <w:autoSpaceDE w:val="0"/>
        <w:autoSpaceDN w:val="0"/>
        <w:adjustRightInd w:val="0"/>
        <w:ind w:left="2268" w:firstLine="0"/>
        <w:jc w:val="both"/>
        <w:rPr>
          <w:rFonts w:ascii="Arial Narrow" w:hAnsi="Arial Narrow"/>
          <w:b/>
          <w:sz w:val="28"/>
          <w:szCs w:val="28"/>
        </w:rPr>
      </w:pPr>
      <w:r w:rsidRPr="00912A35">
        <w:rPr>
          <w:rFonts w:ascii="Arial Narrow" w:hAnsi="Arial Narrow"/>
          <w:b/>
          <w:sz w:val="28"/>
          <w:szCs w:val="28"/>
          <w:lang w:val="es-ES"/>
        </w:rPr>
        <w:t>“Hemos destinado 26 millones de euros en obras de recuperación del patrimonio urbano, histórico y cultural de la ciudad</w:t>
      </w:r>
      <w:r>
        <w:rPr>
          <w:rFonts w:ascii="Arial Narrow" w:hAnsi="Arial Narrow"/>
          <w:b/>
          <w:sz w:val="28"/>
          <w:szCs w:val="28"/>
          <w:lang w:val="es-ES"/>
        </w:rPr>
        <w:t>”, ha indicado</w:t>
      </w:r>
    </w:p>
    <w:p w14:paraId="4BE73982" w14:textId="77777777" w:rsidR="00912A35" w:rsidRDefault="00912A35" w:rsidP="00912A35">
      <w:pPr>
        <w:pStyle w:val="Prrafodelista"/>
        <w:rPr>
          <w:rFonts w:ascii="Arial Narrow" w:hAnsi="Arial Narrow"/>
          <w:b/>
          <w:sz w:val="28"/>
          <w:szCs w:val="28"/>
        </w:rPr>
      </w:pPr>
    </w:p>
    <w:p w14:paraId="05A2A6D7" w14:textId="34C8838A" w:rsidR="00912A35" w:rsidRDefault="00912A35" w:rsidP="004926DD">
      <w:pPr>
        <w:pStyle w:val="Piedepgina"/>
        <w:numPr>
          <w:ilvl w:val="0"/>
          <w:numId w:val="4"/>
        </w:numPr>
        <w:tabs>
          <w:tab w:val="clear" w:pos="4252"/>
          <w:tab w:val="clear" w:pos="8504"/>
        </w:tabs>
        <w:autoSpaceDE w:val="0"/>
        <w:autoSpaceDN w:val="0"/>
        <w:adjustRightInd w:val="0"/>
        <w:ind w:left="2268" w:firstLine="0"/>
        <w:jc w:val="both"/>
        <w:rPr>
          <w:rFonts w:ascii="Arial Narrow" w:hAnsi="Arial Narrow"/>
          <w:b/>
          <w:sz w:val="28"/>
          <w:szCs w:val="28"/>
        </w:rPr>
      </w:pPr>
      <w:r>
        <w:rPr>
          <w:rFonts w:ascii="Arial Narrow" w:hAnsi="Arial Narrow"/>
          <w:b/>
          <w:sz w:val="28"/>
          <w:szCs w:val="28"/>
          <w:lang w:val="es-ES"/>
        </w:rPr>
        <w:t xml:space="preserve">“Estamos dispuestos a colaborar si fuera necesario, pero ya está bien de exigir siempre al Gobierno de España y no asumir tus propias competencias en la </w:t>
      </w:r>
      <w:proofErr w:type="gramStart"/>
      <w:r>
        <w:rPr>
          <w:rFonts w:ascii="Arial Narrow" w:hAnsi="Arial Narrow"/>
          <w:b/>
          <w:sz w:val="28"/>
          <w:szCs w:val="28"/>
          <w:lang w:val="es-ES"/>
        </w:rPr>
        <w:t>conservación  y</w:t>
      </w:r>
      <w:proofErr w:type="gramEnd"/>
      <w:r>
        <w:rPr>
          <w:rFonts w:ascii="Arial Narrow" w:hAnsi="Arial Narrow"/>
          <w:b/>
          <w:sz w:val="28"/>
          <w:szCs w:val="28"/>
          <w:lang w:val="es-ES"/>
        </w:rPr>
        <w:t xml:space="preserve"> recuperación del patrimonio”, ha censurado Lucas a la Comunidad Autónoma y al propio ayuntamiento</w:t>
      </w:r>
    </w:p>
    <w:p w14:paraId="0E75A279" w14:textId="77777777" w:rsidR="00465B16" w:rsidRDefault="00465B16" w:rsidP="00465B16">
      <w:pPr>
        <w:pStyle w:val="Piedepgina"/>
        <w:tabs>
          <w:tab w:val="clear" w:pos="4252"/>
          <w:tab w:val="clear" w:pos="8504"/>
        </w:tabs>
        <w:autoSpaceDE w:val="0"/>
        <w:autoSpaceDN w:val="0"/>
        <w:adjustRightInd w:val="0"/>
        <w:ind w:left="2268"/>
        <w:jc w:val="both"/>
        <w:rPr>
          <w:rFonts w:ascii="Arial Narrow" w:hAnsi="Arial Narrow"/>
          <w:b/>
          <w:sz w:val="28"/>
          <w:szCs w:val="28"/>
        </w:rPr>
      </w:pPr>
    </w:p>
    <w:p w14:paraId="09D70F20" w14:textId="6E96DFF9" w:rsidR="004E09F8" w:rsidRDefault="00D1634F" w:rsidP="00D1634F">
      <w:pPr>
        <w:pStyle w:val="Piedepgina"/>
        <w:autoSpaceDE w:val="0"/>
        <w:autoSpaceDN w:val="0"/>
        <w:adjustRightInd w:val="0"/>
        <w:ind w:left="2268"/>
        <w:jc w:val="both"/>
        <w:rPr>
          <w:rFonts w:ascii="Arial Narrow" w:hAnsi="Arial Narrow"/>
          <w:sz w:val="28"/>
          <w:szCs w:val="28"/>
          <w:lang w:val="es-ES"/>
        </w:rPr>
      </w:pPr>
      <w:r>
        <w:rPr>
          <w:rFonts w:ascii="Arial Narrow" w:hAnsi="Arial Narrow" w:cs="Arial"/>
          <w:b/>
          <w:sz w:val="28"/>
          <w:szCs w:val="28"/>
          <w:u w:val="single"/>
          <w:lang w:val="es-ES_tradnl" w:eastAsia="es-ES"/>
        </w:rPr>
        <w:t>10</w:t>
      </w:r>
      <w:r w:rsidR="00412D41">
        <w:rPr>
          <w:rFonts w:ascii="Arial Narrow" w:hAnsi="Arial Narrow" w:cs="Arial"/>
          <w:b/>
          <w:sz w:val="28"/>
          <w:szCs w:val="28"/>
          <w:u w:val="single"/>
          <w:lang w:val="es-ES_tradnl" w:eastAsia="es-ES"/>
        </w:rPr>
        <w:t xml:space="preserve"> </w:t>
      </w:r>
      <w:r w:rsidR="00430D9B" w:rsidRPr="00430D9B">
        <w:rPr>
          <w:rFonts w:ascii="Arial Narrow" w:hAnsi="Arial Narrow" w:cs="Arial"/>
          <w:b/>
          <w:sz w:val="28"/>
          <w:szCs w:val="28"/>
          <w:u w:val="single"/>
          <w:lang w:val="es-ES_tradnl" w:eastAsia="es-ES"/>
        </w:rPr>
        <w:t xml:space="preserve">de </w:t>
      </w:r>
      <w:r w:rsidR="007E676B">
        <w:rPr>
          <w:rFonts w:ascii="Arial Narrow" w:hAnsi="Arial Narrow" w:cs="Arial"/>
          <w:b/>
          <w:sz w:val="28"/>
          <w:szCs w:val="28"/>
          <w:u w:val="single"/>
          <w:lang w:val="es-ES_tradnl" w:eastAsia="es-ES"/>
        </w:rPr>
        <w:t>febrero</w:t>
      </w:r>
      <w:r w:rsidR="002E739F" w:rsidRPr="00430D9B">
        <w:rPr>
          <w:rFonts w:ascii="Arial Narrow" w:hAnsi="Arial Narrow" w:cs="Arial"/>
          <w:b/>
          <w:sz w:val="28"/>
          <w:szCs w:val="28"/>
          <w:u w:val="single"/>
          <w:lang w:val="es-ES_tradnl" w:eastAsia="es-ES"/>
        </w:rPr>
        <w:t xml:space="preserve"> </w:t>
      </w:r>
      <w:r w:rsidR="00F37D65" w:rsidRPr="00430D9B">
        <w:rPr>
          <w:rFonts w:ascii="Arial Narrow" w:hAnsi="Arial Narrow" w:cs="Arial"/>
          <w:b/>
          <w:sz w:val="28"/>
          <w:szCs w:val="28"/>
          <w:u w:val="single"/>
          <w:lang w:val="es-ES_tradnl" w:eastAsia="es-ES"/>
        </w:rPr>
        <w:t xml:space="preserve">de </w:t>
      </w:r>
      <w:r w:rsidR="00B7072F" w:rsidRPr="00430D9B">
        <w:rPr>
          <w:rFonts w:ascii="Arial Narrow" w:hAnsi="Arial Narrow" w:cs="Arial"/>
          <w:b/>
          <w:sz w:val="28"/>
          <w:szCs w:val="28"/>
          <w:u w:val="single"/>
          <w:lang w:val="es-ES_tradnl" w:eastAsia="es-ES"/>
        </w:rPr>
        <w:t>202</w:t>
      </w:r>
      <w:r w:rsidR="00FD203B">
        <w:rPr>
          <w:rFonts w:ascii="Arial Narrow" w:hAnsi="Arial Narrow" w:cs="Arial"/>
          <w:b/>
          <w:sz w:val="28"/>
          <w:szCs w:val="28"/>
          <w:u w:val="single"/>
          <w:lang w:val="es-ES_tradnl" w:eastAsia="es-ES"/>
        </w:rPr>
        <w:t>6</w:t>
      </w:r>
      <w:r w:rsidR="00A02CC3" w:rsidRPr="00430D9B">
        <w:rPr>
          <w:rFonts w:ascii="Arial Narrow" w:hAnsi="Arial Narrow" w:cs="Arial"/>
          <w:b/>
          <w:sz w:val="28"/>
          <w:szCs w:val="28"/>
          <w:u w:val="single"/>
          <w:lang w:val="es-ES_tradnl" w:eastAsia="es-ES"/>
        </w:rPr>
        <w:t>.</w:t>
      </w:r>
      <w:r w:rsidR="00A02CC3" w:rsidRPr="00430D9B">
        <w:rPr>
          <w:rFonts w:ascii="Arial Narrow" w:hAnsi="Arial Narrow"/>
          <w:sz w:val="28"/>
          <w:szCs w:val="28"/>
          <w:u w:val="single"/>
        </w:rPr>
        <w:t xml:space="preserve"> </w:t>
      </w:r>
      <w:r w:rsidR="00A02CC3" w:rsidRPr="00430D9B">
        <w:rPr>
          <w:rFonts w:ascii="Arial Narrow" w:hAnsi="Arial Narrow"/>
          <w:sz w:val="28"/>
          <w:szCs w:val="28"/>
        </w:rPr>
        <w:t xml:space="preserve"> </w:t>
      </w:r>
      <w:bookmarkEnd w:id="0"/>
      <w:bookmarkEnd w:id="1"/>
      <w:r>
        <w:rPr>
          <w:rFonts w:ascii="Arial Narrow" w:hAnsi="Arial Narrow"/>
          <w:sz w:val="28"/>
          <w:szCs w:val="28"/>
          <w:lang w:val="es-ES"/>
        </w:rPr>
        <w:t xml:space="preserve">El delegado del Gobierno ha visitado esta mañana las obras de la nueva comisaría de Policía Nacional de Yecla, en las que el Gobierno de España ha invertido 4,7 millones de euros. </w:t>
      </w:r>
    </w:p>
    <w:p w14:paraId="2D1B413A" w14:textId="3B83C657" w:rsidR="00D1634F" w:rsidRDefault="00D1634F" w:rsidP="00D1634F">
      <w:pPr>
        <w:pStyle w:val="Piedepgina"/>
        <w:autoSpaceDE w:val="0"/>
        <w:autoSpaceDN w:val="0"/>
        <w:adjustRightInd w:val="0"/>
        <w:ind w:left="2268"/>
        <w:jc w:val="both"/>
        <w:rPr>
          <w:rFonts w:ascii="Arial Narrow" w:hAnsi="Arial Narrow"/>
          <w:sz w:val="28"/>
          <w:szCs w:val="28"/>
          <w:lang w:val="es-ES"/>
        </w:rPr>
      </w:pPr>
    </w:p>
    <w:p w14:paraId="495CD471" w14:textId="77347BD2" w:rsidR="00D1634F" w:rsidRDefault="00D1634F" w:rsidP="00D1634F">
      <w:pPr>
        <w:pStyle w:val="Piedepgina"/>
        <w:autoSpaceDE w:val="0"/>
        <w:autoSpaceDN w:val="0"/>
        <w:adjustRightInd w:val="0"/>
        <w:ind w:left="2268"/>
        <w:jc w:val="both"/>
        <w:rPr>
          <w:rFonts w:ascii="Arial Narrow" w:hAnsi="Arial Narrow"/>
          <w:sz w:val="28"/>
          <w:szCs w:val="28"/>
          <w:lang w:val="es-ES"/>
        </w:rPr>
      </w:pPr>
      <w:r>
        <w:rPr>
          <w:rFonts w:ascii="Arial Narrow" w:hAnsi="Arial Narrow"/>
          <w:sz w:val="28"/>
          <w:szCs w:val="28"/>
          <w:lang w:val="es-ES"/>
        </w:rPr>
        <w:t>“Las obras comenzaron el pasado mes de octubre y tienen un plazo de ejecución de 12 meses, por lo que esperamos que esta comisaría sea una realidad a finales de este año. Se trata de una gran noticia para Yecla, para todos los yeclanos y yeclanas</w:t>
      </w:r>
      <w:r w:rsidR="00987D73">
        <w:rPr>
          <w:rFonts w:ascii="Arial Narrow" w:hAnsi="Arial Narrow"/>
          <w:sz w:val="28"/>
          <w:szCs w:val="28"/>
          <w:lang w:val="es-ES"/>
        </w:rPr>
        <w:t>,</w:t>
      </w:r>
      <w:r>
        <w:rPr>
          <w:rFonts w:ascii="Arial Narrow" w:hAnsi="Arial Narrow"/>
          <w:sz w:val="28"/>
          <w:szCs w:val="28"/>
          <w:lang w:val="es-ES"/>
        </w:rPr>
        <w:t xml:space="preserve"> pues da respuesta a una de sus grandes preocupaciones y reivi</w:t>
      </w:r>
      <w:r w:rsidR="00987D73">
        <w:rPr>
          <w:rFonts w:ascii="Arial Narrow" w:hAnsi="Arial Narrow"/>
          <w:sz w:val="28"/>
          <w:szCs w:val="28"/>
          <w:lang w:val="es-ES"/>
        </w:rPr>
        <w:t>n</w:t>
      </w:r>
      <w:r>
        <w:rPr>
          <w:rFonts w:ascii="Arial Narrow" w:hAnsi="Arial Narrow"/>
          <w:sz w:val="28"/>
          <w:szCs w:val="28"/>
          <w:lang w:val="es-ES"/>
        </w:rPr>
        <w:t xml:space="preserve">dicaciones”, ha manifestado durante su recorrido por las instalaciones. </w:t>
      </w:r>
    </w:p>
    <w:p w14:paraId="1290AA7E" w14:textId="52E96EED" w:rsidR="00D1634F" w:rsidRDefault="00D1634F" w:rsidP="00D1634F">
      <w:pPr>
        <w:pStyle w:val="Piedepgina"/>
        <w:autoSpaceDE w:val="0"/>
        <w:autoSpaceDN w:val="0"/>
        <w:adjustRightInd w:val="0"/>
        <w:ind w:left="2268"/>
        <w:jc w:val="both"/>
        <w:rPr>
          <w:rFonts w:ascii="Arial Narrow" w:hAnsi="Arial Narrow"/>
          <w:sz w:val="28"/>
          <w:szCs w:val="28"/>
          <w:lang w:val="es-ES"/>
        </w:rPr>
      </w:pPr>
    </w:p>
    <w:p w14:paraId="60515B0E" w14:textId="04C953BE" w:rsidR="00D1634F" w:rsidRDefault="00D1634F" w:rsidP="00D1634F">
      <w:pPr>
        <w:pStyle w:val="Piedepgina"/>
        <w:autoSpaceDE w:val="0"/>
        <w:autoSpaceDN w:val="0"/>
        <w:adjustRightInd w:val="0"/>
        <w:ind w:left="2268"/>
        <w:jc w:val="both"/>
        <w:rPr>
          <w:rFonts w:ascii="Arial Narrow" w:hAnsi="Arial Narrow"/>
          <w:sz w:val="28"/>
          <w:szCs w:val="28"/>
          <w:lang w:val="es-ES"/>
        </w:rPr>
      </w:pPr>
      <w:r>
        <w:rPr>
          <w:rFonts w:ascii="Arial Narrow" w:hAnsi="Arial Narrow"/>
          <w:sz w:val="28"/>
          <w:szCs w:val="28"/>
          <w:lang w:val="es-ES"/>
        </w:rPr>
        <w:lastRenderedPageBreak/>
        <w:t>Francisco Lucas</w:t>
      </w:r>
      <w:r w:rsidR="00481F6A">
        <w:rPr>
          <w:rFonts w:ascii="Arial Narrow" w:hAnsi="Arial Narrow"/>
          <w:sz w:val="28"/>
          <w:szCs w:val="28"/>
          <w:lang w:val="es-ES"/>
        </w:rPr>
        <w:t xml:space="preserve">, que previamente se ha reunido con la alcaldesa, Remedios Lajara, ha </w:t>
      </w:r>
      <w:r w:rsidR="00987D73">
        <w:rPr>
          <w:rFonts w:ascii="Arial Narrow" w:hAnsi="Arial Narrow"/>
          <w:sz w:val="28"/>
          <w:szCs w:val="28"/>
          <w:lang w:val="es-ES"/>
        </w:rPr>
        <w:t>destacado el</w:t>
      </w:r>
      <w:r w:rsidR="00481F6A" w:rsidRPr="00481F6A">
        <w:rPr>
          <w:rFonts w:ascii="Arial Narrow" w:hAnsi="Arial Narrow"/>
          <w:sz w:val="28"/>
          <w:szCs w:val="28"/>
          <w:lang w:val="es-ES"/>
        </w:rPr>
        <w:t xml:space="preserve"> </w:t>
      </w:r>
      <w:r w:rsidR="00987D73">
        <w:rPr>
          <w:rFonts w:ascii="Arial Narrow" w:hAnsi="Arial Narrow"/>
          <w:sz w:val="28"/>
          <w:szCs w:val="28"/>
          <w:lang w:val="es-ES"/>
        </w:rPr>
        <w:t xml:space="preserve">incuestionable </w:t>
      </w:r>
      <w:r w:rsidR="00481F6A" w:rsidRPr="00481F6A">
        <w:rPr>
          <w:rFonts w:ascii="Arial Narrow" w:hAnsi="Arial Narrow"/>
          <w:sz w:val="28"/>
          <w:szCs w:val="28"/>
          <w:lang w:val="es-ES"/>
        </w:rPr>
        <w:t>compromiso</w:t>
      </w:r>
      <w:r w:rsidR="00987D73">
        <w:rPr>
          <w:rFonts w:ascii="Arial Narrow" w:hAnsi="Arial Narrow"/>
          <w:sz w:val="28"/>
          <w:szCs w:val="28"/>
          <w:lang w:val="es-ES"/>
        </w:rPr>
        <w:t xml:space="preserve"> del Gobierno de España </w:t>
      </w:r>
      <w:r w:rsidR="00481F6A" w:rsidRPr="00481F6A">
        <w:rPr>
          <w:rFonts w:ascii="Arial Narrow" w:hAnsi="Arial Narrow"/>
          <w:sz w:val="28"/>
          <w:szCs w:val="28"/>
          <w:lang w:val="es-ES"/>
        </w:rPr>
        <w:t>con Yecla</w:t>
      </w:r>
      <w:r w:rsidR="00987D73">
        <w:rPr>
          <w:rFonts w:ascii="Arial Narrow" w:hAnsi="Arial Narrow"/>
          <w:sz w:val="28"/>
          <w:szCs w:val="28"/>
          <w:lang w:val="es-ES"/>
        </w:rPr>
        <w:t xml:space="preserve">, y ha </w:t>
      </w:r>
      <w:proofErr w:type="spellStart"/>
      <w:r w:rsidR="00987D73">
        <w:rPr>
          <w:rFonts w:ascii="Arial Narrow" w:hAnsi="Arial Narrow"/>
          <w:sz w:val="28"/>
          <w:szCs w:val="28"/>
          <w:lang w:val="es-ES"/>
        </w:rPr>
        <w:t>reivindiado</w:t>
      </w:r>
      <w:proofErr w:type="spellEnd"/>
      <w:r w:rsidR="00987D73">
        <w:rPr>
          <w:rFonts w:ascii="Arial Narrow" w:hAnsi="Arial Narrow"/>
          <w:sz w:val="28"/>
          <w:szCs w:val="28"/>
          <w:lang w:val="es-ES"/>
        </w:rPr>
        <w:t xml:space="preserve"> los </w:t>
      </w:r>
      <w:r w:rsidR="00481F6A" w:rsidRPr="00481F6A">
        <w:rPr>
          <w:rFonts w:ascii="Arial Narrow" w:hAnsi="Arial Narrow"/>
          <w:sz w:val="28"/>
          <w:szCs w:val="28"/>
          <w:lang w:val="es-ES"/>
        </w:rPr>
        <w:t xml:space="preserve">más de 26 millones de euros </w:t>
      </w:r>
      <w:r w:rsidR="00987D73">
        <w:rPr>
          <w:rFonts w:ascii="Arial Narrow" w:hAnsi="Arial Narrow"/>
          <w:sz w:val="28"/>
          <w:szCs w:val="28"/>
          <w:lang w:val="es-ES"/>
        </w:rPr>
        <w:t xml:space="preserve">invertidos en </w:t>
      </w:r>
      <w:r w:rsidR="00481F6A" w:rsidRPr="00481F6A">
        <w:rPr>
          <w:rFonts w:ascii="Arial Narrow" w:hAnsi="Arial Narrow"/>
          <w:sz w:val="28"/>
          <w:szCs w:val="28"/>
          <w:lang w:val="es-ES"/>
        </w:rPr>
        <w:t>proyectos de vital importancia para el municipio</w:t>
      </w:r>
      <w:r w:rsidR="00987D73">
        <w:rPr>
          <w:rFonts w:ascii="Arial Narrow" w:hAnsi="Arial Narrow"/>
          <w:sz w:val="28"/>
          <w:szCs w:val="28"/>
          <w:lang w:val="es-ES"/>
        </w:rPr>
        <w:t xml:space="preserve">, como </w:t>
      </w:r>
      <w:r w:rsidR="00481F6A" w:rsidRPr="00481F6A">
        <w:rPr>
          <w:rFonts w:ascii="Arial Narrow" w:hAnsi="Arial Narrow"/>
          <w:sz w:val="28"/>
          <w:szCs w:val="28"/>
          <w:lang w:val="es-ES"/>
        </w:rPr>
        <w:t xml:space="preserve">la rehabilitación del Edificio de Cazadores, el Mercado Central </w:t>
      </w:r>
      <w:r w:rsidR="00987D73">
        <w:rPr>
          <w:rFonts w:ascii="Arial Narrow" w:hAnsi="Arial Narrow"/>
          <w:sz w:val="28"/>
          <w:szCs w:val="28"/>
          <w:lang w:val="es-ES"/>
        </w:rPr>
        <w:t xml:space="preserve">o </w:t>
      </w:r>
      <w:r w:rsidR="00481F6A" w:rsidRPr="00481F6A">
        <w:rPr>
          <w:rFonts w:ascii="Arial Narrow" w:hAnsi="Arial Narrow"/>
          <w:sz w:val="28"/>
          <w:szCs w:val="28"/>
          <w:lang w:val="es-ES"/>
        </w:rPr>
        <w:t>la Capilla de la Virgen de las Angustia</w:t>
      </w:r>
      <w:r w:rsidR="00987D73">
        <w:rPr>
          <w:rFonts w:ascii="Arial Narrow" w:hAnsi="Arial Narrow"/>
          <w:sz w:val="28"/>
          <w:szCs w:val="28"/>
          <w:lang w:val="es-ES"/>
        </w:rPr>
        <w:t xml:space="preserve">s. </w:t>
      </w:r>
    </w:p>
    <w:p w14:paraId="3A9E634F" w14:textId="6954ABE2" w:rsidR="00987D73" w:rsidRDefault="00987D73" w:rsidP="00D1634F">
      <w:pPr>
        <w:pStyle w:val="Piedepgina"/>
        <w:autoSpaceDE w:val="0"/>
        <w:autoSpaceDN w:val="0"/>
        <w:adjustRightInd w:val="0"/>
        <w:ind w:left="2268"/>
        <w:jc w:val="both"/>
        <w:rPr>
          <w:rFonts w:ascii="Arial Narrow" w:hAnsi="Arial Narrow"/>
          <w:sz w:val="28"/>
          <w:szCs w:val="28"/>
          <w:lang w:val="es-ES"/>
        </w:rPr>
      </w:pPr>
    </w:p>
    <w:p w14:paraId="02F9F1FD" w14:textId="79E0D4D0" w:rsidR="00987D73" w:rsidRDefault="00987D73" w:rsidP="00987D73">
      <w:pPr>
        <w:pStyle w:val="Piedepgina"/>
        <w:autoSpaceDE w:val="0"/>
        <w:autoSpaceDN w:val="0"/>
        <w:adjustRightInd w:val="0"/>
        <w:ind w:left="2268"/>
        <w:jc w:val="both"/>
        <w:rPr>
          <w:rFonts w:ascii="Arial Narrow" w:hAnsi="Arial Narrow"/>
          <w:sz w:val="28"/>
          <w:szCs w:val="28"/>
          <w:lang w:val="es-ES"/>
        </w:rPr>
      </w:pPr>
      <w:r>
        <w:rPr>
          <w:rFonts w:ascii="Arial Narrow" w:hAnsi="Arial Narrow"/>
          <w:sz w:val="28"/>
          <w:szCs w:val="28"/>
          <w:lang w:val="es-ES"/>
        </w:rPr>
        <w:t>En este sentido, se ha desplazado hasta la Basílica para comprobar los daños que el temporal causó en la cúpula, y ha reclamado al propio ayuntamiento y al gobierno regional que asuman sus competencias para restaurar con urgencia la cúpula.</w:t>
      </w:r>
    </w:p>
    <w:p w14:paraId="7F9E3D4A" w14:textId="77777777" w:rsidR="00A571D1" w:rsidRDefault="00A571D1" w:rsidP="00987D73">
      <w:pPr>
        <w:pStyle w:val="Piedepgina"/>
        <w:autoSpaceDE w:val="0"/>
        <w:autoSpaceDN w:val="0"/>
        <w:adjustRightInd w:val="0"/>
        <w:ind w:left="2268"/>
        <w:jc w:val="both"/>
        <w:rPr>
          <w:rFonts w:ascii="Arial Narrow" w:hAnsi="Arial Narrow"/>
          <w:sz w:val="28"/>
          <w:szCs w:val="28"/>
          <w:lang w:val="es-ES"/>
        </w:rPr>
      </w:pPr>
    </w:p>
    <w:p w14:paraId="0C25E456" w14:textId="6C10FB06" w:rsidR="00A571D1" w:rsidRDefault="00A571D1" w:rsidP="00987D73">
      <w:pPr>
        <w:pStyle w:val="Piedepgina"/>
        <w:autoSpaceDE w:val="0"/>
        <w:autoSpaceDN w:val="0"/>
        <w:adjustRightInd w:val="0"/>
        <w:ind w:left="2268"/>
        <w:jc w:val="both"/>
        <w:rPr>
          <w:rFonts w:ascii="Arial Narrow" w:hAnsi="Arial Narrow"/>
          <w:sz w:val="28"/>
          <w:szCs w:val="28"/>
          <w:lang w:val="es-ES"/>
        </w:rPr>
      </w:pPr>
      <w:r>
        <w:rPr>
          <w:rFonts w:ascii="Arial Narrow" w:hAnsi="Arial Narrow"/>
          <w:sz w:val="28"/>
          <w:szCs w:val="28"/>
          <w:lang w:val="es-ES"/>
        </w:rPr>
        <w:t>“</w:t>
      </w:r>
      <w:r w:rsidRPr="00A571D1">
        <w:rPr>
          <w:rFonts w:ascii="Arial Narrow" w:hAnsi="Arial Narrow"/>
          <w:sz w:val="28"/>
          <w:szCs w:val="28"/>
          <w:lang w:val="es-ES"/>
        </w:rPr>
        <w:t>Las imágenes de los daños causados por el último temporal nos conmocionaron a todos los murcianos. La cúpula de la Basílica de la Purísima es un emblema de Yecla y un símbolo para toda la Región de Murcia</w:t>
      </w:r>
      <w:r>
        <w:rPr>
          <w:rFonts w:ascii="Arial Narrow" w:hAnsi="Arial Narrow"/>
          <w:sz w:val="28"/>
          <w:szCs w:val="28"/>
          <w:lang w:val="es-ES"/>
        </w:rPr>
        <w:t>”, ha afirmado.</w:t>
      </w:r>
    </w:p>
    <w:p w14:paraId="0BC92BA9" w14:textId="77777777" w:rsidR="007746E4" w:rsidRDefault="007746E4" w:rsidP="00987D73">
      <w:pPr>
        <w:pStyle w:val="Piedepgina"/>
        <w:autoSpaceDE w:val="0"/>
        <w:autoSpaceDN w:val="0"/>
        <w:adjustRightInd w:val="0"/>
        <w:ind w:left="2268"/>
        <w:jc w:val="both"/>
        <w:rPr>
          <w:rFonts w:ascii="Arial Narrow" w:hAnsi="Arial Narrow"/>
          <w:sz w:val="28"/>
          <w:szCs w:val="28"/>
          <w:lang w:val="es-ES"/>
        </w:rPr>
      </w:pPr>
    </w:p>
    <w:p w14:paraId="7FD8638E" w14:textId="19ADE0F8" w:rsidR="007746E4" w:rsidRDefault="007746E4" w:rsidP="007746E4">
      <w:pPr>
        <w:pStyle w:val="Piedepgina"/>
        <w:autoSpaceDE w:val="0"/>
        <w:autoSpaceDN w:val="0"/>
        <w:adjustRightInd w:val="0"/>
        <w:ind w:left="2268"/>
        <w:jc w:val="both"/>
        <w:rPr>
          <w:rFonts w:ascii="Arial Narrow" w:hAnsi="Arial Narrow"/>
          <w:sz w:val="28"/>
          <w:szCs w:val="28"/>
          <w:lang w:val="es-ES"/>
        </w:rPr>
      </w:pPr>
      <w:r>
        <w:rPr>
          <w:rFonts w:ascii="Arial Narrow" w:hAnsi="Arial Narrow"/>
          <w:sz w:val="28"/>
          <w:szCs w:val="28"/>
          <w:lang w:val="es-ES"/>
        </w:rPr>
        <w:t xml:space="preserve">Para terminar, el delegado del Gobierno ha recordado </w:t>
      </w:r>
      <w:r w:rsidRPr="007746E4">
        <w:rPr>
          <w:rFonts w:ascii="Arial Narrow" w:hAnsi="Arial Narrow"/>
          <w:sz w:val="28"/>
          <w:szCs w:val="28"/>
          <w:lang w:val="es-ES"/>
        </w:rPr>
        <w:t>la importancia de invertir en el mantenimiento del patrimonio</w:t>
      </w:r>
      <w:r>
        <w:rPr>
          <w:rFonts w:ascii="Arial Narrow" w:hAnsi="Arial Narrow"/>
          <w:sz w:val="28"/>
          <w:szCs w:val="28"/>
          <w:lang w:val="es-ES"/>
        </w:rPr>
        <w:t xml:space="preserve"> y ha lamentado que e</w:t>
      </w:r>
      <w:r w:rsidRPr="007746E4">
        <w:rPr>
          <w:rFonts w:ascii="Arial Narrow" w:hAnsi="Arial Narrow"/>
          <w:sz w:val="28"/>
          <w:szCs w:val="28"/>
          <w:lang w:val="es-ES"/>
        </w:rPr>
        <w:t xml:space="preserve">l Gobierno regional </w:t>
      </w:r>
      <w:r>
        <w:rPr>
          <w:rFonts w:ascii="Arial Narrow" w:hAnsi="Arial Narrow"/>
          <w:sz w:val="28"/>
          <w:szCs w:val="28"/>
          <w:lang w:val="es-ES"/>
        </w:rPr>
        <w:t>solo se acuerde de nuestros monumentos cuando se produce un daño.</w:t>
      </w:r>
    </w:p>
    <w:p w14:paraId="415121FA" w14:textId="77777777" w:rsidR="00987D73" w:rsidRDefault="00987D73" w:rsidP="007746E4">
      <w:pPr>
        <w:pStyle w:val="Piedepgina"/>
        <w:autoSpaceDE w:val="0"/>
        <w:autoSpaceDN w:val="0"/>
        <w:adjustRightInd w:val="0"/>
        <w:jc w:val="both"/>
        <w:rPr>
          <w:rFonts w:ascii="Arial Narrow" w:hAnsi="Arial Narrow"/>
          <w:sz w:val="28"/>
          <w:szCs w:val="28"/>
          <w:lang w:val="es-ES"/>
        </w:rPr>
      </w:pPr>
    </w:p>
    <w:p w14:paraId="2D455AA4" w14:textId="1E834FA3" w:rsidR="00987D73" w:rsidRPr="004E09F8" w:rsidRDefault="00987D73" w:rsidP="00A571D1">
      <w:pPr>
        <w:pStyle w:val="Piedepgina"/>
        <w:autoSpaceDE w:val="0"/>
        <w:autoSpaceDN w:val="0"/>
        <w:adjustRightInd w:val="0"/>
        <w:ind w:left="2268"/>
        <w:jc w:val="both"/>
        <w:rPr>
          <w:rFonts w:ascii="Arial Narrow" w:hAnsi="Arial Narrow"/>
          <w:sz w:val="28"/>
          <w:szCs w:val="28"/>
          <w:lang w:val="es-ES"/>
        </w:rPr>
      </w:pPr>
      <w:r>
        <w:rPr>
          <w:rFonts w:ascii="Arial Narrow" w:hAnsi="Arial Narrow"/>
          <w:sz w:val="28"/>
          <w:szCs w:val="28"/>
          <w:lang w:val="es-ES"/>
        </w:rPr>
        <w:t>“</w:t>
      </w:r>
      <w:r w:rsidR="007F4299">
        <w:rPr>
          <w:rFonts w:ascii="Arial Narrow" w:hAnsi="Arial Narrow"/>
          <w:sz w:val="28"/>
          <w:szCs w:val="28"/>
          <w:lang w:val="es-ES"/>
        </w:rPr>
        <w:t xml:space="preserve">Yo me pregunto para qué sirve el Gobierno Regional. Para qué sirve un presidente regional que ni gestiona ni asume sus competencias. Como </w:t>
      </w:r>
      <w:proofErr w:type="gramStart"/>
      <w:r w:rsidR="007F4299">
        <w:rPr>
          <w:rFonts w:ascii="Arial Narrow" w:hAnsi="Arial Narrow"/>
          <w:sz w:val="28"/>
          <w:szCs w:val="28"/>
          <w:lang w:val="es-ES"/>
        </w:rPr>
        <w:t>siempre,  el</w:t>
      </w:r>
      <w:proofErr w:type="gramEnd"/>
      <w:r w:rsidR="007F4299">
        <w:rPr>
          <w:rFonts w:ascii="Arial Narrow" w:hAnsi="Arial Narrow"/>
          <w:sz w:val="28"/>
          <w:szCs w:val="28"/>
          <w:lang w:val="es-ES"/>
        </w:rPr>
        <w:t xml:space="preserve"> Gobierno de España está </w:t>
      </w:r>
      <w:r w:rsidR="007F4299" w:rsidRPr="00987D73">
        <w:rPr>
          <w:rFonts w:ascii="Arial Narrow" w:hAnsi="Arial Narrow"/>
          <w:sz w:val="28"/>
          <w:szCs w:val="28"/>
          <w:lang w:val="es-ES"/>
        </w:rPr>
        <w:t>dispuesto</w:t>
      </w:r>
      <w:r w:rsidR="007F4299">
        <w:rPr>
          <w:rFonts w:ascii="Arial Narrow" w:hAnsi="Arial Narrow"/>
          <w:sz w:val="28"/>
          <w:szCs w:val="28"/>
          <w:lang w:val="es-ES"/>
        </w:rPr>
        <w:t xml:space="preserve"> </w:t>
      </w:r>
      <w:r w:rsidR="007F4299" w:rsidRPr="00987D73">
        <w:rPr>
          <w:rFonts w:ascii="Arial Narrow" w:hAnsi="Arial Narrow"/>
          <w:sz w:val="28"/>
          <w:szCs w:val="28"/>
          <w:lang w:val="es-ES"/>
        </w:rPr>
        <w:t xml:space="preserve">a colaborar si fuera necesario, pero ya está bien de exigir siempre </w:t>
      </w:r>
      <w:r w:rsidR="007F4299">
        <w:rPr>
          <w:rFonts w:ascii="Arial Narrow" w:hAnsi="Arial Narrow"/>
          <w:sz w:val="28"/>
          <w:szCs w:val="28"/>
          <w:lang w:val="es-ES"/>
        </w:rPr>
        <w:t xml:space="preserve">a los demás </w:t>
      </w:r>
      <w:r w:rsidR="007F4299" w:rsidRPr="00987D73">
        <w:rPr>
          <w:rFonts w:ascii="Arial Narrow" w:hAnsi="Arial Narrow"/>
          <w:sz w:val="28"/>
          <w:szCs w:val="28"/>
          <w:lang w:val="es-ES"/>
        </w:rPr>
        <w:t>y no asumir tus propias competencias en la conservación</w:t>
      </w:r>
      <w:r w:rsidR="007F4299">
        <w:rPr>
          <w:rFonts w:ascii="Arial Narrow" w:hAnsi="Arial Narrow"/>
          <w:sz w:val="28"/>
          <w:szCs w:val="28"/>
          <w:lang w:val="es-ES"/>
        </w:rPr>
        <w:t xml:space="preserve"> </w:t>
      </w:r>
      <w:r w:rsidR="007F4299" w:rsidRPr="00987D73">
        <w:rPr>
          <w:rFonts w:ascii="Arial Narrow" w:hAnsi="Arial Narrow"/>
          <w:sz w:val="28"/>
          <w:szCs w:val="28"/>
          <w:lang w:val="es-ES"/>
        </w:rPr>
        <w:t>y recuperación del patrimonio</w:t>
      </w:r>
      <w:r w:rsidR="007F4299">
        <w:rPr>
          <w:rFonts w:ascii="Arial Narrow" w:hAnsi="Arial Narrow"/>
          <w:sz w:val="28"/>
          <w:szCs w:val="28"/>
          <w:lang w:val="es-ES"/>
        </w:rPr>
        <w:t>. Porque en este caso, las competencias y por tanto la responsabilidad son del gobierno regional y del ayuntamiento</w:t>
      </w:r>
      <w:r w:rsidRPr="00987D73">
        <w:rPr>
          <w:rFonts w:ascii="Arial Narrow" w:hAnsi="Arial Narrow"/>
          <w:sz w:val="28"/>
          <w:szCs w:val="28"/>
          <w:lang w:val="es-ES"/>
        </w:rPr>
        <w:t>”</w:t>
      </w:r>
      <w:r>
        <w:rPr>
          <w:rFonts w:ascii="Arial Narrow" w:hAnsi="Arial Narrow"/>
          <w:sz w:val="28"/>
          <w:szCs w:val="28"/>
          <w:lang w:val="es-ES"/>
        </w:rPr>
        <w:t xml:space="preserve">, </w:t>
      </w:r>
      <w:r w:rsidRPr="00987D73">
        <w:rPr>
          <w:rFonts w:ascii="Arial Narrow" w:hAnsi="Arial Narrow"/>
          <w:sz w:val="28"/>
          <w:szCs w:val="28"/>
          <w:lang w:val="es-ES"/>
        </w:rPr>
        <w:t xml:space="preserve">ha </w:t>
      </w:r>
      <w:r>
        <w:rPr>
          <w:rFonts w:ascii="Arial Narrow" w:hAnsi="Arial Narrow"/>
          <w:sz w:val="28"/>
          <w:szCs w:val="28"/>
          <w:lang w:val="es-ES"/>
        </w:rPr>
        <w:t xml:space="preserve">concluido. </w:t>
      </w:r>
    </w:p>
    <w:sectPr w:rsidR="00987D73" w:rsidRPr="004E09F8" w:rsidSect="00C57B47">
      <w:headerReference w:type="default" r:id="rId8"/>
      <w:footerReference w:type="even" r:id="rId9"/>
      <w:footerReference w:type="default" r:id="rId10"/>
      <w:headerReference w:type="first" r:id="rId11"/>
      <w:footerReference w:type="first" r:id="rId12"/>
      <w:type w:val="continuous"/>
      <w:pgSz w:w="11906" w:h="16838" w:code="9"/>
      <w:pgMar w:top="675" w:right="1276" w:bottom="726" w:left="340" w:header="284" w:footer="561" w:gutter="0"/>
      <w:pgNumType w:chapStyle="1" w:chapSep="e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76CBE" w14:textId="77777777" w:rsidR="00261377" w:rsidRDefault="00261377">
      <w:r>
        <w:separator/>
      </w:r>
    </w:p>
  </w:endnote>
  <w:endnote w:type="continuationSeparator" w:id="0">
    <w:p w14:paraId="381D8F45" w14:textId="77777777" w:rsidR="00261377" w:rsidRDefault="0026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574B" w14:textId="77777777" w:rsidR="001001B5" w:rsidRDefault="001001B5">
    <w:pPr>
      <w:pStyle w:val="Piedepgina"/>
      <w:framePr w:wrap="around" w:vAnchor="text" w:hAnchor="margin" w:xAlign="center"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Pr>
        <w:rStyle w:val="Nmerodepgina"/>
        <w:rFonts w:cs="Arial"/>
        <w:noProof/>
      </w:rPr>
      <w:t>2</w:t>
    </w:r>
    <w:r>
      <w:rPr>
        <w:rStyle w:val="Nmerodepgina"/>
        <w:rFonts w:cs="Arial"/>
      </w:rPr>
      <w:fldChar w:fldCharType="end"/>
    </w:r>
  </w:p>
  <w:p w14:paraId="75A58CD8" w14:textId="77777777" w:rsidR="001001B5" w:rsidRDefault="001001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756" w:type="dxa"/>
      <w:tblInd w:w="3966" w:type="dxa"/>
      <w:tblLook w:val="04A0" w:firstRow="1" w:lastRow="0" w:firstColumn="1" w:lastColumn="0" w:noHBand="0" w:noVBand="1"/>
    </w:tblPr>
    <w:tblGrid>
      <w:gridCol w:w="3756"/>
    </w:tblGrid>
    <w:tr w:rsidR="001001B5" w14:paraId="6DC56733" w14:textId="77777777" w:rsidTr="00794CA0">
      <w:trPr>
        <w:trHeight w:val="791"/>
      </w:trPr>
      <w:tc>
        <w:tcPr>
          <w:tcW w:w="3756" w:type="dxa"/>
        </w:tcPr>
        <w:p w14:paraId="3F1E0A90" w14:textId="32EE5FF0" w:rsidR="001001B5" w:rsidRPr="00B4210F" w:rsidRDefault="001001B5" w:rsidP="00794CA0">
          <w:r>
            <w:rPr>
              <w:noProof/>
            </w:rPr>
            <w:drawing>
              <wp:inline distT="0" distB="0" distL="0" distR="0" wp14:anchorId="1108BE60" wp14:editId="177C1130">
                <wp:extent cx="390525" cy="371475"/>
                <wp:effectExtent l="0" t="0" r="9525" b="9525"/>
                <wp:docPr id="10" name="Imagen 10"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t xml:space="preserve">  </w:t>
          </w:r>
          <w:r w:rsidR="007E27DC">
            <w:rPr>
              <w:noProof/>
            </w:rPr>
            <w:drawing>
              <wp:inline distT="0" distB="0" distL="0" distR="0" wp14:anchorId="5228799A" wp14:editId="6EAE61E4">
                <wp:extent cx="381635" cy="357505"/>
                <wp:effectExtent l="0" t="0" r="0" b="4445"/>
                <wp:docPr id="3" name="Imagen 3">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635" cy="357505"/>
                        </a:xfrm>
                        <a:prstGeom prst="rect">
                          <a:avLst/>
                        </a:prstGeom>
                        <a:noFill/>
                        <a:ln>
                          <a:noFill/>
                        </a:ln>
                      </pic:spPr>
                    </pic:pic>
                  </a:graphicData>
                </a:graphic>
              </wp:inline>
            </w:drawing>
          </w:r>
          <w:r>
            <w:rPr>
              <w:noProof/>
            </w:rPr>
            <w:drawing>
              <wp:inline distT="0" distB="0" distL="0" distR="0" wp14:anchorId="6C836B25" wp14:editId="09D52CE8">
                <wp:extent cx="590550" cy="371475"/>
                <wp:effectExtent l="0" t="0" r="0" b="9525"/>
                <wp:docPr id="8" name="Imagen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 cy="371475"/>
                        </a:xfrm>
                        <a:prstGeom prst="rect">
                          <a:avLst/>
                        </a:prstGeom>
                        <a:noFill/>
                        <a:ln>
                          <a:noFill/>
                        </a:ln>
                      </pic:spPr>
                    </pic:pic>
                  </a:graphicData>
                </a:graphic>
              </wp:inline>
            </w:drawing>
          </w:r>
          <w:r>
            <w:t xml:space="preserve">         </w:t>
          </w:r>
        </w:p>
        <w:p w14:paraId="7E881132" w14:textId="77777777" w:rsidR="001001B5" w:rsidRPr="00082C3A" w:rsidRDefault="001001B5" w:rsidP="00794CA0">
          <w:pPr>
            <w:rPr>
              <w:sz w:val="18"/>
              <w:szCs w:val="18"/>
            </w:rPr>
          </w:pPr>
        </w:p>
        <w:p w14:paraId="4508B807" w14:textId="77777777" w:rsidR="001001B5" w:rsidRPr="00082C3A" w:rsidRDefault="001001B5" w:rsidP="00794CA0">
          <w:pPr>
            <w:pStyle w:val="Ttulo2"/>
            <w:numPr>
              <w:ilvl w:val="0"/>
              <w:numId w:val="0"/>
            </w:numPr>
            <w:jc w:val="left"/>
            <w:rPr>
              <w:sz w:val="22"/>
              <w:szCs w:val="22"/>
            </w:rPr>
          </w:pPr>
          <w:r>
            <w:rPr>
              <w:sz w:val="22"/>
              <w:szCs w:val="22"/>
            </w:rPr>
            <w:t xml:space="preserve">           </w:t>
          </w:r>
          <w:hyperlink r:id="rId5" w:history="1">
            <w:r w:rsidRPr="00082C3A">
              <w:rPr>
                <w:rStyle w:val="Hipervnculo"/>
                <w:sz w:val="22"/>
                <w:szCs w:val="22"/>
              </w:rPr>
              <w:t>@</w:t>
            </w:r>
            <w:r w:rsidRPr="00082C3A">
              <w:rPr>
                <w:rStyle w:val="u-linkcomplex-target"/>
                <w:color w:val="0000FF"/>
                <w:sz w:val="22"/>
                <w:szCs w:val="22"/>
                <w:u w:val="single"/>
              </w:rPr>
              <w:t>DelegGobMurcia</w:t>
            </w:r>
          </w:hyperlink>
        </w:p>
        <w:p w14:paraId="7A88D0F6" w14:textId="77777777" w:rsidR="001001B5" w:rsidRPr="00082C3A" w:rsidRDefault="001001B5" w:rsidP="00794CA0">
          <w:pPr>
            <w:rPr>
              <w:sz w:val="18"/>
              <w:szCs w:val="18"/>
            </w:rPr>
          </w:pPr>
        </w:p>
      </w:tc>
    </w:tr>
  </w:tbl>
  <w:p w14:paraId="4914F6DA" w14:textId="77777777" w:rsidR="001001B5" w:rsidRDefault="001001B5" w:rsidP="005A20F6"/>
  <w:tbl>
    <w:tblPr>
      <w:tblW w:w="1119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6096"/>
      <w:gridCol w:w="2409"/>
    </w:tblGrid>
    <w:tr w:rsidR="001001B5" w14:paraId="78990DEB" w14:textId="77777777" w:rsidTr="00794CA0">
      <w:trPr>
        <w:cantSplit/>
        <w:trHeight w:val="120"/>
      </w:trPr>
      <w:tc>
        <w:tcPr>
          <w:tcW w:w="2693" w:type="dxa"/>
          <w:tcBorders>
            <w:top w:val="nil"/>
            <w:left w:val="nil"/>
            <w:bottom w:val="nil"/>
            <w:right w:val="nil"/>
          </w:tcBorders>
          <w:vAlign w:val="center"/>
        </w:tcPr>
        <w:p w14:paraId="444EF59E" w14:textId="77777777" w:rsidR="001001B5" w:rsidRDefault="001001B5" w:rsidP="00794CA0">
          <w:pPr>
            <w:pStyle w:val="Encabezado"/>
            <w:tabs>
              <w:tab w:val="clear" w:pos="4252"/>
              <w:tab w:val="clear" w:pos="8504"/>
            </w:tabs>
            <w:rPr>
              <w:lang w:val="es-ES_tradnl"/>
            </w:rPr>
          </w:pPr>
          <w:r>
            <w:rPr>
              <w:rFonts w:ascii="Gill Sans MT" w:hAnsi="Gill Sans MT"/>
              <w:sz w:val="10"/>
              <w:bdr w:val="single" w:sz="4" w:space="0" w:color="auto"/>
            </w:rPr>
            <w:t>CORREO ELECTRÓNICO</w:t>
          </w:r>
        </w:p>
        <w:p w14:paraId="243181DF" w14:textId="77777777" w:rsidR="001001B5" w:rsidRPr="00B74E5B" w:rsidRDefault="001001B5" w:rsidP="00794CA0">
          <w:pPr>
            <w:spacing w:line="180" w:lineRule="atLeast"/>
            <w:rPr>
              <w:rFonts w:ascii="Arial Narrow" w:hAnsi="Arial Narrow"/>
              <w:sz w:val="20"/>
            </w:rPr>
          </w:pPr>
          <w:r>
            <w:rPr>
              <w:rFonts w:ascii="Arial Narrow" w:hAnsi="Arial Narrow"/>
              <w:sz w:val="20"/>
            </w:rPr>
            <w:t>julio.jorquera</w:t>
          </w:r>
          <w:r w:rsidRPr="00B74E5B">
            <w:rPr>
              <w:rFonts w:ascii="Arial Narrow" w:hAnsi="Arial Narrow"/>
              <w:sz w:val="20"/>
            </w:rPr>
            <w:t>@</w:t>
          </w:r>
          <w:r>
            <w:rPr>
              <w:rFonts w:ascii="Arial Narrow" w:hAnsi="Arial Narrow"/>
              <w:sz w:val="20"/>
            </w:rPr>
            <w:t>correo.gob.es</w:t>
          </w:r>
        </w:p>
        <w:p w14:paraId="1A5008D4" w14:textId="77777777" w:rsidR="001001B5" w:rsidRDefault="001001B5" w:rsidP="00794CA0">
          <w:pPr>
            <w:spacing w:line="180" w:lineRule="atLeast"/>
            <w:rPr>
              <w:rFonts w:ascii="Arial Narrow" w:hAnsi="Arial Narrow"/>
              <w:sz w:val="10"/>
            </w:rPr>
          </w:pPr>
        </w:p>
      </w:tc>
      <w:tc>
        <w:tcPr>
          <w:tcW w:w="6096" w:type="dxa"/>
          <w:tcBorders>
            <w:top w:val="nil"/>
            <w:left w:val="nil"/>
            <w:bottom w:val="nil"/>
            <w:right w:val="nil"/>
          </w:tcBorders>
        </w:tcPr>
        <w:p w14:paraId="0B6F6511" w14:textId="77777777" w:rsidR="001001B5" w:rsidRDefault="001001B5" w:rsidP="00794CA0">
          <w:pPr>
            <w:jc w:val="center"/>
            <w:rPr>
              <w:rFonts w:ascii="Arial Narrow" w:hAnsi="Arial Narrow"/>
              <w:sz w:val="18"/>
            </w:rPr>
          </w:pPr>
        </w:p>
        <w:p w14:paraId="4B84EB8E" w14:textId="77777777" w:rsidR="001001B5" w:rsidRDefault="001001B5" w:rsidP="00794CA0">
          <w:pPr>
            <w:jc w:val="center"/>
            <w:rPr>
              <w:sz w:val="18"/>
            </w:rPr>
          </w:pPr>
          <w:r>
            <w:rPr>
              <w:rFonts w:ascii="Arial Narrow" w:hAnsi="Arial Narrow"/>
              <w:sz w:val="18"/>
            </w:rPr>
            <w:t>Esta información puede ser usada en parte o en su integridad sin necesidad de citar fuentes</w:t>
          </w:r>
        </w:p>
      </w:tc>
      <w:tc>
        <w:tcPr>
          <w:tcW w:w="2409" w:type="dxa"/>
          <w:vMerge w:val="restart"/>
          <w:tcBorders>
            <w:top w:val="nil"/>
            <w:bottom w:val="nil"/>
            <w:right w:val="nil"/>
          </w:tcBorders>
        </w:tcPr>
        <w:p w14:paraId="454D9122" w14:textId="77777777" w:rsidR="001001B5" w:rsidRDefault="001001B5" w:rsidP="00794CA0">
          <w:pPr>
            <w:spacing w:before="120"/>
            <w:ind w:left="72"/>
            <w:jc w:val="both"/>
            <w:rPr>
              <w:rFonts w:ascii="Gill Sans MT" w:hAnsi="Gill Sans MT"/>
              <w:sz w:val="10"/>
            </w:rPr>
          </w:pPr>
          <w:r>
            <w:rPr>
              <w:rFonts w:ascii="Gill Sans MT" w:hAnsi="Gill Sans MT"/>
              <w:sz w:val="10"/>
            </w:rPr>
            <w:t xml:space="preserve">DELEGACIÓN DEL GOBIERNO EN </w:t>
          </w:r>
          <w:smartTag w:uri="urn:schemas-microsoft-com:office:smarttags" w:element="PersonName">
            <w:smartTagPr>
              <w:attr w:name="ProductID" w:val="LA REGIￓN DE"/>
            </w:smartTagPr>
            <w:r>
              <w:rPr>
                <w:rFonts w:ascii="Gill Sans MT" w:hAnsi="Gill Sans MT"/>
                <w:sz w:val="10"/>
              </w:rPr>
              <w:t>LA REGIÓN DE</w:t>
            </w:r>
          </w:smartTag>
          <w:r>
            <w:rPr>
              <w:rFonts w:ascii="Gill Sans MT" w:hAnsi="Gill Sans MT"/>
              <w:sz w:val="10"/>
            </w:rPr>
            <w:t xml:space="preserve"> MURCIA</w:t>
          </w:r>
        </w:p>
        <w:p w14:paraId="4BC5AA6E" w14:textId="77777777" w:rsidR="001001B5" w:rsidRDefault="001001B5" w:rsidP="00794CA0">
          <w:pPr>
            <w:spacing w:before="120"/>
            <w:ind w:left="72"/>
            <w:jc w:val="both"/>
            <w:rPr>
              <w:rFonts w:ascii="Gill Sans MT" w:hAnsi="Gill Sans MT"/>
              <w:sz w:val="10"/>
            </w:rPr>
          </w:pPr>
          <w:r>
            <w:rPr>
              <w:rFonts w:ascii="Gill Sans MT" w:hAnsi="Gill Sans MT"/>
              <w:sz w:val="10"/>
            </w:rPr>
            <w:t>AVENIDA TENIENTE FLOMESTA, S/N</w:t>
          </w:r>
        </w:p>
        <w:p w14:paraId="79281912" w14:textId="77777777" w:rsidR="001001B5" w:rsidRDefault="001001B5" w:rsidP="00794CA0">
          <w:pPr>
            <w:ind w:left="72"/>
            <w:jc w:val="both"/>
            <w:rPr>
              <w:rFonts w:ascii="Gill Sans MT" w:hAnsi="Gill Sans MT"/>
              <w:sz w:val="10"/>
            </w:rPr>
          </w:pPr>
          <w:r>
            <w:rPr>
              <w:rFonts w:ascii="Gill Sans MT" w:hAnsi="Gill Sans MT"/>
              <w:sz w:val="10"/>
            </w:rPr>
            <w:t>30.071 MURCIA</w:t>
          </w:r>
        </w:p>
        <w:p w14:paraId="1256C2F3" w14:textId="77777777" w:rsidR="001001B5" w:rsidRDefault="001001B5" w:rsidP="00794CA0">
          <w:pPr>
            <w:ind w:left="72"/>
            <w:jc w:val="both"/>
            <w:rPr>
              <w:rFonts w:ascii="Gill Sans MT" w:hAnsi="Gill Sans MT"/>
              <w:sz w:val="10"/>
            </w:rPr>
          </w:pPr>
          <w:r>
            <w:rPr>
              <w:rFonts w:ascii="Gill Sans MT" w:hAnsi="Gill Sans MT"/>
              <w:sz w:val="10"/>
            </w:rPr>
            <w:t>TEL: 968 989 108 / 968 989 107</w:t>
          </w:r>
        </w:p>
        <w:p w14:paraId="25819E0D" w14:textId="77777777" w:rsidR="001001B5" w:rsidRDefault="001001B5" w:rsidP="00794CA0">
          <w:pPr>
            <w:spacing w:after="120"/>
            <w:ind w:left="74"/>
          </w:pPr>
        </w:p>
      </w:tc>
    </w:tr>
    <w:tr w:rsidR="001001B5" w14:paraId="2A280746" w14:textId="77777777" w:rsidTr="00794CA0">
      <w:trPr>
        <w:cantSplit/>
        <w:trHeight w:val="120"/>
      </w:trPr>
      <w:tc>
        <w:tcPr>
          <w:tcW w:w="2693" w:type="dxa"/>
          <w:tcBorders>
            <w:top w:val="nil"/>
            <w:left w:val="nil"/>
            <w:bottom w:val="nil"/>
            <w:right w:val="nil"/>
          </w:tcBorders>
        </w:tcPr>
        <w:p w14:paraId="22B7EF3A" w14:textId="77777777" w:rsidR="001001B5" w:rsidRDefault="001001B5" w:rsidP="00794CA0">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2D004D">
            <w:rPr>
              <w:noProof/>
              <w:sz w:val="20"/>
            </w:rPr>
            <w:t>2</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2D004D">
            <w:rPr>
              <w:noProof/>
              <w:sz w:val="20"/>
            </w:rPr>
            <w:t>3</w:t>
          </w:r>
          <w:r>
            <w:rPr>
              <w:sz w:val="20"/>
            </w:rPr>
            <w:fldChar w:fldCharType="end"/>
          </w:r>
        </w:p>
      </w:tc>
      <w:tc>
        <w:tcPr>
          <w:tcW w:w="6096" w:type="dxa"/>
          <w:tcBorders>
            <w:top w:val="nil"/>
            <w:left w:val="nil"/>
            <w:bottom w:val="nil"/>
            <w:right w:val="nil"/>
          </w:tcBorders>
        </w:tcPr>
        <w:p w14:paraId="05614B7B" w14:textId="77777777" w:rsidR="001001B5" w:rsidRDefault="00E61A7B" w:rsidP="00794CA0">
          <w:pPr>
            <w:jc w:val="center"/>
            <w:rPr>
              <w:rFonts w:ascii="Arial Narrow" w:hAnsi="Arial Narrow"/>
              <w:b/>
              <w:bCs/>
              <w:sz w:val="16"/>
            </w:rPr>
          </w:pPr>
          <w:hyperlink r:id="rId6" w:history="1">
            <w:r w:rsidR="001001B5" w:rsidRPr="00030D12">
              <w:rPr>
                <w:rStyle w:val="Hipervnculo"/>
                <w:rFonts w:ascii="Arial Narrow" w:hAnsi="Arial Narrow" w:cs="Arial"/>
                <w:b/>
                <w:bCs/>
                <w:sz w:val="16"/>
              </w:rPr>
              <w:t>http://www.seat.mpr.es/portal/delegaciones_gobierno/delegaciones/murcia/actualidad/notas_de_prensa.html</w:t>
            </w:r>
          </w:hyperlink>
        </w:p>
        <w:p w14:paraId="00996522" w14:textId="77777777" w:rsidR="001001B5" w:rsidRPr="00A20B1E" w:rsidRDefault="001001B5" w:rsidP="00794CA0">
          <w:pPr>
            <w:jc w:val="center"/>
            <w:rPr>
              <w:rFonts w:ascii="Arial Narrow" w:hAnsi="Arial Narrow"/>
              <w:b/>
              <w:bCs/>
              <w:sz w:val="22"/>
            </w:rPr>
          </w:pPr>
        </w:p>
      </w:tc>
      <w:tc>
        <w:tcPr>
          <w:tcW w:w="2409" w:type="dxa"/>
          <w:vMerge/>
          <w:tcBorders>
            <w:bottom w:val="nil"/>
            <w:right w:val="nil"/>
          </w:tcBorders>
        </w:tcPr>
        <w:p w14:paraId="17C98CB7" w14:textId="77777777" w:rsidR="001001B5" w:rsidRDefault="001001B5" w:rsidP="00794CA0"/>
      </w:tc>
    </w:tr>
  </w:tbl>
  <w:p w14:paraId="5CABCFA6" w14:textId="77777777" w:rsidR="001001B5" w:rsidRPr="005A20F6" w:rsidRDefault="001001B5" w:rsidP="005A20F6">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756" w:type="dxa"/>
      <w:tblInd w:w="3966" w:type="dxa"/>
      <w:tblLook w:val="04A0" w:firstRow="1" w:lastRow="0" w:firstColumn="1" w:lastColumn="0" w:noHBand="0" w:noVBand="1"/>
    </w:tblPr>
    <w:tblGrid>
      <w:gridCol w:w="3756"/>
    </w:tblGrid>
    <w:tr w:rsidR="001001B5" w14:paraId="02698025" w14:textId="77777777" w:rsidTr="00794CA0">
      <w:trPr>
        <w:trHeight w:val="791"/>
      </w:trPr>
      <w:tc>
        <w:tcPr>
          <w:tcW w:w="3756" w:type="dxa"/>
        </w:tcPr>
        <w:p w14:paraId="75356A9A" w14:textId="30971897" w:rsidR="001001B5" w:rsidRPr="00B4210F" w:rsidRDefault="001001B5" w:rsidP="00794CA0">
          <w:r>
            <w:rPr>
              <w:noProof/>
            </w:rPr>
            <w:drawing>
              <wp:inline distT="0" distB="0" distL="0" distR="0" wp14:anchorId="04D5698F" wp14:editId="0A3F4887">
                <wp:extent cx="390525" cy="371475"/>
                <wp:effectExtent l="0" t="0" r="9525" b="9525"/>
                <wp:docPr id="7" name="Imagen 7"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t xml:space="preserve">  </w:t>
          </w:r>
          <w:r w:rsidR="00850635">
            <w:rPr>
              <w:noProof/>
            </w:rPr>
            <w:drawing>
              <wp:inline distT="0" distB="0" distL="0" distR="0" wp14:anchorId="2F97335F" wp14:editId="569A872C">
                <wp:extent cx="381635" cy="357505"/>
                <wp:effectExtent l="0" t="0" r="0" b="4445"/>
                <wp:docPr id="5" name="Imagen 5">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635" cy="357505"/>
                        </a:xfrm>
                        <a:prstGeom prst="rect">
                          <a:avLst/>
                        </a:prstGeom>
                        <a:noFill/>
                        <a:ln>
                          <a:noFill/>
                        </a:ln>
                      </pic:spPr>
                    </pic:pic>
                  </a:graphicData>
                </a:graphic>
              </wp:inline>
            </w:drawing>
          </w:r>
          <w:r>
            <w:rPr>
              <w:noProof/>
            </w:rPr>
            <w:drawing>
              <wp:inline distT="0" distB="0" distL="0" distR="0" wp14:anchorId="7C9E8967" wp14:editId="118EDBE8">
                <wp:extent cx="590550" cy="371475"/>
                <wp:effectExtent l="0" t="0" r="0" b="9525"/>
                <wp:docPr id="2" name="Imagen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 cy="371475"/>
                        </a:xfrm>
                        <a:prstGeom prst="rect">
                          <a:avLst/>
                        </a:prstGeom>
                        <a:noFill/>
                        <a:ln>
                          <a:noFill/>
                        </a:ln>
                      </pic:spPr>
                    </pic:pic>
                  </a:graphicData>
                </a:graphic>
              </wp:inline>
            </w:drawing>
          </w:r>
          <w:r>
            <w:t xml:space="preserve">         </w:t>
          </w:r>
        </w:p>
        <w:p w14:paraId="1D4788D0" w14:textId="77777777" w:rsidR="001001B5" w:rsidRPr="00082C3A" w:rsidRDefault="001001B5" w:rsidP="00794CA0">
          <w:pPr>
            <w:rPr>
              <w:sz w:val="18"/>
              <w:szCs w:val="18"/>
            </w:rPr>
          </w:pPr>
        </w:p>
        <w:p w14:paraId="5C585892" w14:textId="77777777" w:rsidR="001001B5" w:rsidRPr="00082C3A" w:rsidRDefault="001001B5" w:rsidP="00794CA0">
          <w:pPr>
            <w:pStyle w:val="Ttulo2"/>
            <w:numPr>
              <w:ilvl w:val="0"/>
              <w:numId w:val="0"/>
            </w:numPr>
            <w:jc w:val="left"/>
            <w:rPr>
              <w:sz w:val="22"/>
              <w:szCs w:val="22"/>
            </w:rPr>
          </w:pPr>
          <w:r>
            <w:rPr>
              <w:sz w:val="22"/>
              <w:szCs w:val="22"/>
            </w:rPr>
            <w:t xml:space="preserve">           </w:t>
          </w:r>
          <w:hyperlink r:id="rId5" w:history="1">
            <w:r w:rsidRPr="00082C3A">
              <w:rPr>
                <w:rStyle w:val="Hipervnculo"/>
                <w:sz w:val="22"/>
                <w:szCs w:val="22"/>
              </w:rPr>
              <w:t>@</w:t>
            </w:r>
            <w:r w:rsidRPr="00082C3A">
              <w:rPr>
                <w:rStyle w:val="u-linkcomplex-target"/>
                <w:color w:val="0000FF"/>
                <w:sz w:val="22"/>
                <w:szCs w:val="22"/>
                <w:u w:val="single"/>
              </w:rPr>
              <w:t>DelegGobMurcia</w:t>
            </w:r>
          </w:hyperlink>
        </w:p>
        <w:p w14:paraId="444ABE0B" w14:textId="77777777" w:rsidR="001001B5" w:rsidRPr="00082C3A" w:rsidRDefault="001001B5" w:rsidP="00794CA0">
          <w:pPr>
            <w:rPr>
              <w:sz w:val="18"/>
              <w:szCs w:val="18"/>
            </w:rPr>
          </w:pPr>
        </w:p>
      </w:tc>
    </w:tr>
  </w:tbl>
  <w:p w14:paraId="2465BE3F" w14:textId="77777777" w:rsidR="001001B5" w:rsidRDefault="001001B5" w:rsidP="005A20F6"/>
  <w:tbl>
    <w:tblPr>
      <w:tblW w:w="1119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6096"/>
      <w:gridCol w:w="2409"/>
    </w:tblGrid>
    <w:tr w:rsidR="001001B5" w14:paraId="2D477C6A" w14:textId="77777777" w:rsidTr="00794CA0">
      <w:trPr>
        <w:cantSplit/>
        <w:trHeight w:val="120"/>
      </w:trPr>
      <w:tc>
        <w:tcPr>
          <w:tcW w:w="2693" w:type="dxa"/>
          <w:tcBorders>
            <w:top w:val="nil"/>
            <w:left w:val="nil"/>
            <w:bottom w:val="nil"/>
            <w:right w:val="nil"/>
          </w:tcBorders>
          <w:vAlign w:val="center"/>
        </w:tcPr>
        <w:p w14:paraId="6E403035" w14:textId="77777777" w:rsidR="001001B5" w:rsidRDefault="001001B5" w:rsidP="00794CA0">
          <w:pPr>
            <w:pStyle w:val="Encabezado"/>
            <w:tabs>
              <w:tab w:val="clear" w:pos="4252"/>
              <w:tab w:val="clear" w:pos="8504"/>
            </w:tabs>
            <w:rPr>
              <w:lang w:val="es-ES_tradnl"/>
            </w:rPr>
          </w:pPr>
          <w:r>
            <w:rPr>
              <w:rFonts w:ascii="Gill Sans MT" w:hAnsi="Gill Sans MT"/>
              <w:sz w:val="10"/>
              <w:bdr w:val="single" w:sz="4" w:space="0" w:color="auto"/>
            </w:rPr>
            <w:t>CORREO ELECTRÓNICO</w:t>
          </w:r>
        </w:p>
        <w:p w14:paraId="2F865060" w14:textId="77777777" w:rsidR="001001B5" w:rsidRPr="00B74E5B" w:rsidRDefault="001001B5" w:rsidP="00794CA0">
          <w:pPr>
            <w:spacing w:line="180" w:lineRule="atLeast"/>
            <w:rPr>
              <w:rFonts w:ascii="Arial Narrow" w:hAnsi="Arial Narrow"/>
              <w:sz w:val="20"/>
            </w:rPr>
          </w:pPr>
          <w:r>
            <w:rPr>
              <w:rFonts w:ascii="Arial Narrow" w:hAnsi="Arial Narrow"/>
              <w:sz w:val="20"/>
            </w:rPr>
            <w:t>julio.jorquera</w:t>
          </w:r>
          <w:r w:rsidRPr="00B74E5B">
            <w:rPr>
              <w:rFonts w:ascii="Arial Narrow" w:hAnsi="Arial Narrow"/>
              <w:sz w:val="20"/>
            </w:rPr>
            <w:t>@</w:t>
          </w:r>
          <w:r>
            <w:rPr>
              <w:rFonts w:ascii="Arial Narrow" w:hAnsi="Arial Narrow"/>
              <w:sz w:val="20"/>
            </w:rPr>
            <w:t>correo.gob.es</w:t>
          </w:r>
        </w:p>
        <w:p w14:paraId="4EC634BD" w14:textId="77777777" w:rsidR="001001B5" w:rsidRDefault="001001B5" w:rsidP="00794CA0">
          <w:pPr>
            <w:spacing w:line="180" w:lineRule="atLeast"/>
            <w:rPr>
              <w:rFonts w:ascii="Arial Narrow" w:hAnsi="Arial Narrow"/>
              <w:sz w:val="10"/>
            </w:rPr>
          </w:pPr>
        </w:p>
      </w:tc>
      <w:tc>
        <w:tcPr>
          <w:tcW w:w="6096" w:type="dxa"/>
          <w:tcBorders>
            <w:top w:val="nil"/>
            <w:left w:val="nil"/>
            <w:bottom w:val="nil"/>
            <w:right w:val="nil"/>
          </w:tcBorders>
        </w:tcPr>
        <w:p w14:paraId="24E2038A" w14:textId="77777777" w:rsidR="001001B5" w:rsidRDefault="001001B5" w:rsidP="00794CA0">
          <w:pPr>
            <w:jc w:val="center"/>
            <w:rPr>
              <w:rFonts w:ascii="Arial Narrow" w:hAnsi="Arial Narrow"/>
              <w:sz w:val="18"/>
            </w:rPr>
          </w:pPr>
        </w:p>
        <w:p w14:paraId="0DAE868C" w14:textId="77777777" w:rsidR="001001B5" w:rsidRDefault="001001B5" w:rsidP="00794CA0">
          <w:pPr>
            <w:jc w:val="center"/>
            <w:rPr>
              <w:sz w:val="18"/>
            </w:rPr>
          </w:pPr>
          <w:r>
            <w:rPr>
              <w:rFonts w:ascii="Arial Narrow" w:hAnsi="Arial Narrow"/>
              <w:sz w:val="18"/>
            </w:rPr>
            <w:t>Esta información puede ser usada en parte o en su integridad sin necesidad de citar fuentes</w:t>
          </w:r>
        </w:p>
      </w:tc>
      <w:tc>
        <w:tcPr>
          <w:tcW w:w="2409" w:type="dxa"/>
          <w:vMerge w:val="restart"/>
          <w:tcBorders>
            <w:top w:val="nil"/>
            <w:bottom w:val="nil"/>
            <w:right w:val="nil"/>
          </w:tcBorders>
        </w:tcPr>
        <w:p w14:paraId="7B6C7249" w14:textId="77777777" w:rsidR="001001B5" w:rsidRDefault="001001B5" w:rsidP="00794CA0">
          <w:pPr>
            <w:spacing w:before="120"/>
            <w:ind w:left="72"/>
            <w:jc w:val="both"/>
            <w:rPr>
              <w:rFonts w:ascii="Gill Sans MT" w:hAnsi="Gill Sans MT"/>
              <w:sz w:val="10"/>
            </w:rPr>
          </w:pPr>
          <w:r>
            <w:rPr>
              <w:rFonts w:ascii="Gill Sans MT" w:hAnsi="Gill Sans MT"/>
              <w:sz w:val="10"/>
            </w:rPr>
            <w:t xml:space="preserve">DELEGACIÓN DEL GOBIERNO EN </w:t>
          </w:r>
          <w:smartTag w:uri="urn:schemas-microsoft-com:office:smarttags" w:element="PersonName">
            <w:smartTagPr>
              <w:attr w:name="ProductID" w:val="LA REGIￓN DE"/>
            </w:smartTagPr>
            <w:r>
              <w:rPr>
                <w:rFonts w:ascii="Gill Sans MT" w:hAnsi="Gill Sans MT"/>
                <w:sz w:val="10"/>
              </w:rPr>
              <w:t>LA REGIÓN DE</w:t>
            </w:r>
          </w:smartTag>
          <w:r>
            <w:rPr>
              <w:rFonts w:ascii="Gill Sans MT" w:hAnsi="Gill Sans MT"/>
              <w:sz w:val="10"/>
            </w:rPr>
            <w:t xml:space="preserve"> MURCIA</w:t>
          </w:r>
        </w:p>
        <w:p w14:paraId="0A695B06" w14:textId="77777777" w:rsidR="001001B5" w:rsidRDefault="001001B5" w:rsidP="00794CA0">
          <w:pPr>
            <w:spacing w:before="120"/>
            <w:ind w:left="72"/>
            <w:jc w:val="both"/>
            <w:rPr>
              <w:rFonts w:ascii="Gill Sans MT" w:hAnsi="Gill Sans MT"/>
              <w:sz w:val="10"/>
            </w:rPr>
          </w:pPr>
          <w:r>
            <w:rPr>
              <w:rFonts w:ascii="Gill Sans MT" w:hAnsi="Gill Sans MT"/>
              <w:sz w:val="10"/>
            </w:rPr>
            <w:t>AVENIDA TENIENTE FLOMESTA, S/N</w:t>
          </w:r>
        </w:p>
        <w:p w14:paraId="06D5BC71" w14:textId="77777777" w:rsidR="001001B5" w:rsidRDefault="001001B5" w:rsidP="00794CA0">
          <w:pPr>
            <w:ind w:left="72"/>
            <w:jc w:val="both"/>
            <w:rPr>
              <w:rFonts w:ascii="Gill Sans MT" w:hAnsi="Gill Sans MT"/>
              <w:sz w:val="10"/>
            </w:rPr>
          </w:pPr>
          <w:r>
            <w:rPr>
              <w:rFonts w:ascii="Gill Sans MT" w:hAnsi="Gill Sans MT"/>
              <w:sz w:val="10"/>
            </w:rPr>
            <w:t>30.071 MURCIA</w:t>
          </w:r>
        </w:p>
        <w:p w14:paraId="50AAE48F" w14:textId="77777777" w:rsidR="001001B5" w:rsidRDefault="001001B5" w:rsidP="00794CA0">
          <w:pPr>
            <w:ind w:left="72"/>
            <w:jc w:val="both"/>
            <w:rPr>
              <w:rFonts w:ascii="Gill Sans MT" w:hAnsi="Gill Sans MT"/>
              <w:sz w:val="10"/>
            </w:rPr>
          </w:pPr>
          <w:r>
            <w:rPr>
              <w:rFonts w:ascii="Gill Sans MT" w:hAnsi="Gill Sans MT"/>
              <w:sz w:val="10"/>
            </w:rPr>
            <w:t>TEL: 968 989 108 / 968 989 107</w:t>
          </w:r>
        </w:p>
        <w:p w14:paraId="470F33EA" w14:textId="77777777" w:rsidR="001001B5" w:rsidRDefault="001001B5" w:rsidP="00794CA0">
          <w:pPr>
            <w:spacing w:after="120"/>
            <w:ind w:left="74"/>
          </w:pPr>
        </w:p>
      </w:tc>
    </w:tr>
    <w:tr w:rsidR="001001B5" w14:paraId="1AEC90B6" w14:textId="77777777" w:rsidTr="00794CA0">
      <w:trPr>
        <w:cantSplit/>
        <w:trHeight w:val="120"/>
      </w:trPr>
      <w:tc>
        <w:tcPr>
          <w:tcW w:w="2693" w:type="dxa"/>
          <w:tcBorders>
            <w:top w:val="nil"/>
            <w:left w:val="nil"/>
            <w:bottom w:val="nil"/>
            <w:right w:val="nil"/>
          </w:tcBorders>
        </w:tcPr>
        <w:p w14:paraId="2A7CB145" w14:textId="77777777" w:rsidR="001001B5" w:rsidRDefault="001001B5" w:rsidP="00794CA0">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2D004D">
            <w:rPr>
              <w:noProof/>
              <w:sz w:val="20"/>
            </w:rPr>
            <w:t>1</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2D004D">
            <w:rPr>
              <w:noProof/>
              <w:sz w:val="20"/>
            </w:rPr>
            <w:t>3</w:t>
          </w:r>
          <w:r>
            <w:rPr>
              <w:sz w:val="20"/>
            </w:rPr>
            <w:fldChar w:fldCharType="end"/>
          </w:r>
        </w:p>
      </w:tc>
      <w:tc>
        <w:tcPr>
          <w:tcW w:w="6096" w:type="dxa"/>
          <w:tcBorders>
            <w:top w:val="nil"/>
            <w:left w:val="nil"/>
            <w:bottom w:val="nil"/>
            <w:right w:val="nil"/>
          </w:tcBorders>
        </w:tcPr>
        <w:p w14:paraId="0CA977D7" w14:textId="77777777" w:rsidR="001001B5" w:rsidRDefault="00E61A7B" w:rsidP="00794CA0">
          <w:pPr>
            <w:jc w:val="center"/>
            <w:rPr>
              <w:rFonts w:ascii="Arial Narrow" w:hAnsi="Arial Narrow"/>
              <w:b/>
              <w:bCs/>
              <w:sz w:val="16"/>
            </w:rPr>
          </w:pPr>
          <w:hyperlink r:id="rId6" w:history="1">
            <w:r w:rsidR="001001B5" w:rsidRPr="00030D12">
              <w:rPr>
                <w:rStyle w:val="Hipervnculo"/>
                <w:rFonts w:ascii="Arial Narrow" w:hAnsi="Arial Narrow" w:cs="Arial"/>
                <w:b/>
                <w:bCs/>
                <w:sz w:val="16"/>
              </w:rPr>
              <w:t>http://www.seat.mpr.es/portal/delegaciones_gobierno/delegaciones/murcia/actualidad/notas_de_prensa.html</w:t>
            </w:r>
          </w:hyperlink>
        </w:p>
        <w:p w14:paraId="5C67296D" w14:textId="77777777" w:rsidR="001001B5" w:rsidRPr="00A20B1E" w:rsidRDefault="001001B5" w:rsidP="00794CA0">
          <w:pPr>
            <w:jc w:val="center"/>
            <w:rPr>
              <w:rFonts w:ascii="Arial Narrow" w:hAnsi="Arial Narrow"/>
              <w:b/>
              <w:bCs/>
              <w:sz w:val="22"/>
            </w:rPr>
          </w:pPr>
        </w:p>
      </w:tc>
      <w:tc>
        <w:tcPr>
          <w:tcW w:w="2409" w:type="dxa"/>
          <w:vMerge/>
          <w:tcBorders>
            <w:bottom w:val="nil"/>
            <w:right w:val="nil"/>
          </w:tcBorders>
        </w:tcPr>
        <w:p w14:paraId="7CAD2EE2" w14:textId="77777777" w:rsidR="001001B5" w:rsidRDefault="001001B5" w:rsidP="00794CA0"/>
      </w:tc>
    </w:tr>
  </w:tbl>
  <w:p w14:paraId="00784C4B" w14:textId="77777777" w:rsidR="001001B5" w:rsidRPr="005A20F6" w:rsidRDefault="001001B5" w:rsidP="005A20F6">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37335" w14:textId="77777777" w:rsidR="00261377" w:rsidRDefault="00261377">
      <w:r>
        <w:separator/>
      </w:r>
    </w:p>
  </w:footnote>
  <w:footnote w:type="continuationSeparator" w:id="0">
    <w:p w14:paraId="17783A58" w14:textId="77777777" w:rsidR="00261377" w:rsidRDefault="0026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7BCF" w14:textId="77777777" w:rsidR="001001B5" w:rsidRDefault="001001B5">
    <w:pPr>
      <w:pStyle w:val="Encabezado"/>
    </w:pPr>
  </w:p>
  <w:p w14:paraId="7E509022" w14:textId="77777777" w:rsidR="001001B5" w:rsidRDefault="001001B5">
    <w:pPr>
      <w:pStyle w:val="Encabezado"/>
    </w:pPr>
  </w:p>
  <w:p w14:paraId="73B663AE" w14:textId="77777777" w:rsidR="001001B5" w:rsidRDefault="001001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5C2F" w14:textId="77777777" w:rsidR="001001B5" w:rsidRDefault="001001B5">
    <w:pPr>
      <w:rPr>
        <w:rFonts w:ascii="Gill Sans MT" w:hAnsi="Gill Sans MT"/>
        <w:sz w:val="16"/>
      </w:rPr>
    </w:pPr>
  </w:p>
  <w:p w14:paraId="359844A0" w14:textId="77777777" w:rsidR="001001B5" w:rsidRDefault="001001B5">
    <w:pPr>
      <w:rPr>
        <w:rFonts w:ascii="Gill Sans MT" w:hAnsi="Gill Sans MT"/>
        <w:sz w:val="16"/>
      </w:rPr>
    </w:pPr>
  </w:p>
  <w:tbl>
    <w:tblPr>
      <w:tblW w:w="12403" w:type="dxa"/>
      <w:tblInd w:w="354" w:type="dxa"/>
      <w:tblLayout w:type="fixed"/>
      <w:tblCellMar>
        <w:left w:w="70" w:type="dxa"/>
        <w:right w:w="70" w:type="dxa"/>
      </w:tblCellMar>
      <w:tblLook w:val="0000" w:firstRow="0" w:lastRow="0" w:firstColumn="0" w:lastColumn="0" w:noHBand="0" w:noVBand="0"/>
    </w:tblPr>
    <w:tblGrid>
      <w:gridCol w:w="1346"/>
      <w:gridCol w:w="7584"/>
      <w:gridCol w:w="2480"/>
      <w:gridCol w:w="993"/>
    </w:tblGrid>
    <w:tr w:rsidR="001001B5" w14:paraId="1E34F08A" w14:textId="77777777">
      <w:trPr>
        <w:gridAfter w:val="1"/>
        <w:wAfter w:w="993" w:type="dxa"/>
        <w:cantSplit/>
        <w:trHeight w:val="543"/>
      </w:trPr>
      <w:tc>
        <w:tcPr>
          <w:tcW w:w="1346" w:type="dxa"/>
          <w:vMerge w:val="restart"/>
        </w:tcPr>
        <w:p w14:paraId="2D8D87E4" w14:textId="77777777" w:rsidR="001001B5" w:rsidRPr="00531933" w:rsidRDefault="001001B5">
          <w:pPr>
            <w:pStyle w:val="Encabezado"/>
            <w:tabs>
              <w:tab w:val="clear" w:pos="4252"/>
              <w:tab w:val="clear" w:pos="8504"/>
            </w:tabs>
            <w:rPr>
              <w:rFonts w:cs="Arial"/>
              <w:lang w:val="es-ES" w:eastAsia="es-ES"/>
            </w:rPr>
          </w:pPr>
          <w:r w:rsidRPr="00531933">
            <w:rPr>
              <w:rFonts w:cs="Arial"/>
              <w:lang w:val="es-ES" w:eastAsia="es-ES"/>
            </w:rPr>
            <w:object w:dxaOrig="1081" w:dyaOrig="1141" w14:anchorId="3BBB5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75pt" fillcolor="window">
                <v:imagedata r:id="rId1" o:title=""/>
              </v:shape>
              <o:OLEObject Type="Embed" ProgID="Word.Picture.8" ShapeID="_x0000_i1025" DrawAspect="Content" ObjectID="_1832254773" r:id="rId2"/>
            </w:object>
          </w:r>
        </w:p>
      </w:tc>
      <w:tc>
        <w:tcPr>
          <w:tcW w:w="7584" w:type="dxa"/>
          <w:vMerge w:val="restart"/>
        </w:tcPr>
        <w:p w14:paraId="29A30089" w14:textId="77777777" w:rsidR="001001B5" w:rsidRPr="00AA6C05" w:rsidRDefault="001001B5" w:rsidP="004E1367">
          <w:pPr>
            <w:pStyle w:val="Encabezado"/>
            <w:tabs>
              <w:tab w:val="clear" w:pos="4252"/>
              <w:tab w:val="left" w:pos="2127"/>
              <w:tab w:val="left" w:pos="6521"/>
            </w:tabs>
            <w:rPr>
              <w:rFonts w:cs="Arial"/>
              <w:sz w:val="22"/>
              <w:szCs w:val="22"/>
              <w:lang w:val="es-ES" w:eastAsia="es-ES"/>
            </w:rPr>
          </w:pPr>
          <w:r w:rsidRPr="00AA6C05">
            <w:rPr>
              <w:rFonts w:cs="Arial"/>
              <w:sz w:val="22"/>
              <w:szCs w:val="22"/>
              <w:lang w:val="es-ES" w:eastAsia="es-ES"/>
            </w:rPr>
            <w:t>DELEGACIÓN DEL GOBIERNO</w:t>
          </w:r>
          <w:r>
            <w:rPr>
              <w:rFonts w:cs="Arial"/>
              <w:sz w:val="22"/>
              <w:szCs w:val="22"/>
              <w:lang w:val="es-ES" w:eastAsia="es-ES"/>
            </w:rPr>
            <w:t xml:space="preserve">                                      </w:t>
          </w:r>
          <w:r w:rsidRPr="00AA6C05">
            <w:rPr>
              <w:rFonts w:cs="Arial"/>
              <w:sz w:val="22"/>
              <w:szCs w:val="22"/>
              <w:lang w:val="es-ES" w:eastAsia="es-ES"/>
            </w:rPr>
            <w:t xml:space="preserve"> </w:t>
          </w:r>
          <w:r>
            <w:rPr>
              <w:rFonts w:cs="Arial"/>
              <w:noProof/>
              <w:sz w:val="22"/>
              <w:szCs w:val="22"/>
              <w:lang w:val="es-ES" w:eastAsia="es-ES"/>
            </w:rPr>
            <w:t xml:space="preserve">    </w:t>
          </w:r>
        </w:p>
        <w:p w14:paraId="6D583EEA" w14:textId="77777777" w:rsidR="001001B5" w:rsidRDefault="001001B5" w:rsidP="004E1367">
          <w:pPr>
            <w:pStyle w:val="Encabezado"/>
            <w:tabs>
              <w:tab w:val="clear" w:pos="4252"/>
              <w:tab w:val="left" w:pos="2127"/>
              <w:tab w:val="left" w:pos="6521"/>
            </w:tabs>
            <w:rPr>
              <w:rFonts w:cs="Arial"/>
              <w:sz w:val="22"/>
              <w:szCs w:val="22"/>
              <w:lang w:val="es-ES" w:eastAsia="es-ES"/>
            </w:rPr>
          </w:pPr>
          <w:r w:rsidRPr="00AA6C05">
            <w:rPr>
              <w:rFonts w:cs="Arial"/>
              <w:sz w:val="22"/>
              <w:szCs w:val="22"/>
              <w:lang w:val="es-ES" w:eastAsia="es-ES"/>
            </w:rPr>
            <w:t xml:space="preserve">EN LA REGIÓN DE MURCIA </w:t>
          </w:r>
        </w:p>
        <w:p w14:paraId="6D728B38" w14:textId="77777777" w:rsidR="001001B5" w:rsidRPr="00AA6C05" w:rsidRDefault="001001B5" w:rsidP="004E1367">
          <w:pPr>
            <w:pStyle w:val="Encabezado"/>
            <w:tabs>
              <w:tab w:val="clear" w:pos="4252"/>
              <w:tab w:val="left" w:pos="2127"/>
              <w:tab w:val="left" w:pos="6521"/>
            </w:tabs>
            <w:rPr>
              <w:rFonts w:cs="Arial"/>
              <w:sz w:val="22"/>
              <w:szCs w:val="22"/>
              <w:lang w:val="es-ES" w:eastAsia="es-ES"/>
            </w:rPr>
          </w:pPr>
          <w:r w:rsidRPr="00AA6C05">
            <w:rPr>
              <w:rFonts w:cs="Arial"/>
              <w:sz w:val="22"/>
              <w:szCs w:val="22"/>
              <w:lang w:val="es-ES" w:eastAsia="es-ES"/>
            </w:rPr>
            <w:t xml:space="preserve">                                   </w:t>
          </w:r>
          <w:r>
            <w:rPr>
              <w:rFonts w:cs="Arial"/>
              <w:noProof/>
              <w:sz w:val="22"/>
              <w:szCs w:val="22"/>
              <w:lang w:val="es-ES" w:eastAsia="es-ES"/>
            </w:rPr>
            <w:t xml:space="preserve">                               </w:t>
          </w:r>
        </w:p>
        <w:p w14:paraId="5E53D90E" w14:textId="77777777" w:rsidR="001001B5" w:rsidRPr="00AA6C05" w:rsidRDefault="001001B5" w:rsidP="004E1367">
          <w:pPr>
            <w:pStyle w:val="Encabezado"/>
            <w:tabs>
              <w:tab w:val="clear" w:pos="4252"/>
              <w:tab w:val="left" w:pos="2127"/>
              <w:tab w:val="left" w:pos="6521"/>
            </w:tabs>
            <w:rPr>
              <w:rFonts w:cs="Arial"/>
              <w:szCs w:val="24"/>
              <w:lang w:val="es-ES" w:eastAsia="es-ES"/>
            </w:rPr>
          </w:pPr>
        </w:p>
        <w:p w14:paraId="51BAD5B6" w14:textId="40FA723A" w:rsidR="001001B5" w:rsidRPr="00AA6C05" w:rsidRDefault="001001B5" w:rsidP="00AA6C05">
          <w:pPr>
            <w:pStyle w:val="Encabezado"/>
            <w:tabs>
              <w:tab w:val="clear" w:pos="4252"/>
              <w:tab w:val="left" w:pos="2127"/>
              <w:tab w:val="left" w:pos="6521"/>
            </w:tabs>
            <w:rPr>
              <w:rFonts w:cs="Arial"/>
              <w:lang w:val="es-ES" w:eastAsia="es-ES"/>
            </w:rPr>
          </w:pPr>
          <w:r w:rsidRPr="00AA6C05">
            <w:rPr>
              <w:rFonts w:cs="Arial"/>
              <w:noProof/>
              <w:sz w:val="22"/>
              <w:szCs w:val="22"/>
              <w:lang w:val="es-ES" w:eastAsia="es-ES"/>
            </w:rPr>
            <w:t xml:space="preserve">                                                      </w:t>
          </w:r>
          <w:r>
            <w:rPr>
              <w:rFonts w:cs="Arial"/>
              <w:noProof/>
              <w:sz w:val="22"/>
              <w:szCs w:val="22"/>
              <w:lang w:val="es-ES" w:eastAsia="es-ES"/>
            </w:rPr>
            <w:t xml:space="preserve">   </w:t>
          </w:r>
          <w:r w:rsidRPr="00AA6C05">
            <w:rPr>
              <w:rFonts w:cs="Arial"/>
              <w:noProof/>
              <w:sz w:val="22"/>
              <w:szCs w:val="22"/>
              <w:lang w:val="es-ES" w:eastAsia="es-ES"/>
            </w:rPr>
            <w:t xml:space="preserve">   </w:t>
          </w:r>
          <w:r>
            <w:rPr>
              <w:rFonts w:cs="Arial"/>
              <w:noProof/>
              <w:sz w:val="22"/>
              <w:szCs w:val="22"/>
              <w:lang w:val="es-ES" w:eastAsia="es-ES"/>
            </w:rPr>
            <w:t xml:space="preserve">         </w:t>
          </w:r>
        </w:p>
      </w:tc>
      <w:tc>
        <w:tcPr>
          <w:tcW w:w="2480" w:type="dxa"/>
          <w:shd w:val="clear" w:color="auto" w:fill="A6A6A6"/>
        </w:tcPr>
        <w:p w14:paraId="07A588FA" w14:textId="77777777" w:rsidR="001001B5" w:rsidRPr="00531933" w:rsidRDefault="001001B5" w:rsidP="00ED1DEF">
          <w:pPr>
            <w:pStyle w:val="Encabezado"/>
            <w:tabs>
              <w:tab w:val="clear" w:pos="4252"/>
              <w:tab w:val="left" w:pos="6521"/>
            </w:tabs>
            <w:rPr>
              <w:rFonts w:ascii="Gill Sans MT" w:hAnsi="Gill Sans MT" w:cs="Arial"/>
              <w:kern w:val="16"/>
              <w:sz w:val="14"/>
              <w:lang w:val="es-ES" w:eastAsia="es-ES"/>
            </w:rPr>
          </w:pPr>
        </w:p>
        <w:p w14:paraId="74849AD6" w14:textId="77777777" w:rsidR="001001B5" w:rsidRPr="00531933" w:rsidRDefault="001001B5" w:rsidP="00ED1DEF">
          <w:pPr>
            <w:pStyle w:val="Encabezado"/>
            <w:tabs>
              <w:tab w:val="clear" w:pos="4252"/>
              <w:tab w:val="left" w:pos="6521"/>
            </w:tabs>
            <w:rPr>
              <w:rFonts w:cs="Arial"/>
              <w:b/>
              <w:lang w:val="es-ES" w:eastAsia="es-ES"/>
            </w:rPr>
          </w:pPr>
          <w:r w:rsidRPr="00531933">
            <w:rPr>
              <w:rFonts w:ascii="Gill Sans MT" w:hAnsi="Gill Sans MT" w:cs="Arial"/>
              <w:kern w:val="16"/>
              <w:sz w:val="14"/>
              <w:lang w:val="es-ES" w:eastAsia="es-ES"/>
            </w:rPr>
            <w:t>GABINETE DE PRENSA</w:t>
          </w:r>
        </w:p>
      </w:tc>
    </w:tr>
    <w:tr w:rsidR="001001B5" w14:paraId="10BEC071" w14:textId="77777777">
      <w:trPr>
        <w:cantSplit/>
        <w:trHeight w:val="40"/>
      </w:trPr>
      <w:tc>
        <w:tcPr>
          <w:tcW w:w="1346" w:type="dxa"/>
          <w:vMerge/>
        </w:tcPr>
        <w:p w14:paraId="6FFCAE14" w14:textId="77777777" w:rsidR="001001B5" w:rsidRPr="00531933" w:rsidRDefault="001001B5">
          <w:pPr>
            <w:pStyle w:val="Encabezado"/>
            <w:tabs>
              <w:tab w:val="clear" w:pos="4252"/>
              <w:tab w:val="left" w:pos="2127"/>
              <w:tab w:val="left" w:pos="6521"/>
            </w:tabs>
            <w:rPr>
              <w:rFonts w:cs="Arial"/>
              <w:lang w:val="es-ES" w:eastAsia="es-ES"/>
            </w:rPr>
          </w:pPr>
        </w:p>
      </w:tc>
      <w:tc>
        <w:tcPr>
          <w:tcW w:w="7584" w:type="dxa"/>
          <w:vMerge/>
        </w:tcPr>
        <w:p w14:paraId="4BAF2E33" w14:textId="77777777" w:rsidR="001001B5" w:rsidRPr="00531933" w:rsidRDefault="001001B5">
          <w:pPr>
            <w:pStyle w:val="Encabezado"/>
            <w:tabs>
              <w:tab w:val="clear" w:pos="4252"/>
              <w:tab w:val="left" w:pos="2127"/>
              <w:tab w:val="left" w:pos="6521"/>
            </w:tabs>
            <w:rPr>
              <w:rFonts w:cs="Arial"/>
              <w:lang w:val="es-ES" w:eastAsia="es-ES"/>
            </w:rPr>
          </w:pPr>
        </w:p>
      </w:tc>
      <w:tc>
        <w:tcPr>
          <w:tcW w:w="3473" w:type="dxa"/>
          <w:gridSpan w:val="2"/>
          <w:vAlign w:val="center"/>
        </w:tcPr>
        <w:p w14:paraId="1A8C3AF6" w14:textId="77777777" w:rsidR="001001B5" w:rsidRPr="00531933" w:rsidRDefault="001001B5">
          <w:pPr>
            <w:pStyle w:val="Encabezado"/>
            <w:tabs>
              <w:tab w:val="clear" w:pos="4252"/>
              <w:tab w:val="left" w:pos="6521"/>
            </w:tabs>
            <w:spacing w:after="240"/>
            <w:ind w:right="1418"/>
            <w:rPr>
              <w:rFonts w:cs="Arial"/>
              <w:kern w:val="16"/>
              <w:lang w:val="es-ES" w:eastAsia="es-ES"/>
            </w:rPr>
          </w:pPr>
        </w:p>
      </w:tc>
    </w:tr>
  </w:tbl>
  <w:p w14:paraId="00E97710" w14:textId="77777777" w:rsidR="001001B5" w:rsidRDefault="001001B5">
    <w:pPr>
      <w:pStyle w:val="Encabezado"/>
      <w:tabs>
        <w:tab w:val="clear" w:pos="4252"/>
        <w:tab w:val="left" w:pos="2127"/>
        <w:tab w:val="left" w:pos="6521"/>
      </w:tabs>
      <w:ind w:firstLine="227"/>
      <w:rPr>
        <w:rFonts w:ascii="Gill Sans MT" w:hAnsi="Gill Sans MT"/>
        <w:sz w:val="16"/>
      </w:rPr>
    </w:pPr>
  </w:p>
  <w:p w14:paraId="40A8834C" w14:textId="46D7107E" w:rsidR="001001B5" w:rsidRDefault="001001B5">
    <w:pPr>
      <w:pStyle w:val="Encabezado"/>
      <w:tabs>
        <w:tab w:val="clear" w:pos="4252"/>
        <w:tab w:val="left" w:pos="2127"/>
        <w:tab w:val="left" w:pos="6521"/>
      </w:tabs>
      <w:ind w:firstLine="227"/>
      <w:rPr>
        <w:rFonts w:ascii="Gill Sans MT" w:hAnsi="Gill Sans MT"/>
        <w:sz w:val="16"/>
      </w:rPr>
    </w:pPr>
    <w:r>
      <w:rPr>
        <w:noProof/>
        <w:lang w:val="es-ES" w:eastAsia="es-ES"/>
      </w:rPr>
      <mc:AlternateContent>
        <mc:Choice Requires="wps">
          <w:drawing>
            <wp:anchor distT="4294967295" distB="4294967295" distL="114300" distR="114300" simplePos="0" relativeHeight="251657728" behindDoc="0" locked="1" layoutInCell="1" allowOverlap="1" wp14:anchorId="1DAED5C4" wp14:editId="574B7507">
              <wp:simplePos x="0" y="0"/>
              <wp:positionH relativeFrom="page">
                <wp:posOffset>-520065</wp:posOffset>
              </wp:positionH>
              <wp:positionV relativeFrom="page">
                <wp:posOffset>7546339</wp:posOffset>
              </wp:positionV>
              <wp:extent cx="274320" cy="0"/>
              <wp:effectExtent l="0" t="0" r="11430" b="19050"/>
              <wp:wrapTopAndBottom/>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509D252"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0.95pt,594.2pt" to="-19.35pt,5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">
              <w10:wrap type="topAndBottom"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FBAE1B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9EE602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D807D1A"/>
    <w:multiLevelType w:val="hybridMultilevel"/>
    <w:tmpl w:val="CEA2912C"/>
    <w:lvl w:ilvl="0" w:tplc="7B224D12">
      <w:start w:val="1"/>
      <w:numFmt w:val="bullet"/>
      <w:pStyle w:val="Ttulo2"/>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863BC"/>
    <w:multiLevelType w:val="hybridMultilevel"/>
    <w:tmpl w:val="C2A834FE"/>
    <w:lvl w:ilvl="0" w:tplc="0C0A0005">
      <w:start w:val="1"/>
      <w:numFmt w:val="bullet"/>
      <w:lvlText w:val=""/>
      <w:lvlJc w:val="left"/>
      <w:pPr>
        <w:ind w:left="3414" w:hanging="360"/>
      </w:pPr>
      <w:rPr>
        <w:rFonts w:ascii="Wingdings" w:hAnsi="Wingdings" w:hint="default"/>
      </w:rPr>
    </w:lvl>
    <w:lvl w:ilvl="1" w:tplc="0C0A0003" w:tentative="1">
      <w:start w:val="1"/>
      <w:numFmt w:val="bullet"/>
      <w:lvlText w:val="o"/>
      <w:lvlJc w:val="left"/>
      <w:pPr>
        <w:ind w:left="4134" w:hanging="360"/>
      </w:pPr>
      <w:rPr>
        <w:rFonts w:ascii="Courier New" w:hAnsi="Courier New" w:cs="Courier New" w:hint="default"/>
      </w:rPr>
    </w:lvl>
    <w:lvl w:ilvl="2" w:tplc="0C0A0005" w:tentative="1">
      <w:start w:val="1"/>
      <w:numFmt w:val="bullet"/>
      <w:lvlText w:val=""/>
      <w:lvlJc w:val="left"/>
      <w:pPr>
        <w:ind w:left="4854" w:hanging="360"/>
      </w:pPr>
      <w:rPr>
        <w:rFonts w:ascii="Wingdings" w:hAnsi="Wingdings" w:hint="default"/>
      </w:rPr>
    </w:lvl>
    <w:lvl w:ilvl="3" w:tplc="0C0A0001" w:tentative="1">
      <w:start w:val="1"/>
      <w:numFmt w:val="bullet"/>
      <w:lvlText w:val=""/>
      <w:lvlJc w:val="left"/>
      <w:pPr>
        <w:ind w:left="5574" w:hanging="360"/>
      </w:pPr>
      <w:rPr>
        <w:rFonts w:ascii="Symbol" w:hAnsi="Symbol" w:hint="default"/>
      </w:rPr>
    </w:lvl>
    <w:lvl w:ilvl="4" w:tplc="0C0A0003" w:tentative="1">
      <w:start w:val="1"/>
      <w:numFmt w:val="bullet"/>
      <w:lvlText w:val="o"/>
      <w:lvlJc w:val="left"/>
      <w:pPr>
        <w:ind w:left="6294" w:hanging="360"/>
      </w:pPr>
      <w:rPr>
        <w:rFonts w:ascii="Courier New" w:hAnsi="Courier New" w:cs="Courier New" w:hint="default"/>
      </w:rPr>
    </w:lvl>
    <w:lvl w:ilvl="5" w:tplc="0C0A0005" w:tentative="1">
      <w:start w:val="1"/>
      <w:numFmt w:val="bullet"/>
      <w:lvlText w:val=""/>
      <w:lvlJc w:val="left"/>
      <w:pPr>
        <w:ind w:left="7014" w:hanging="360"/>
      </w:pPr>
      <w:rPr>
        <w:rFonts w:ascii="Wingdings" w:hAnsi="Wingdings" w:hint="default"/>
      </w:rPr>
    </w:lvl>
    <w:lvl w:ilvl="6" w:tplc="0C0A0001" w:tentative="1">
      <w:start w:val="1"/>
      <w:numFmt w:val="bullet"/>
      <w:lvlText w:val=""/>
      <w:lvlJc w:val="left"/>
      <w:pPr>
        <w:ind w:left="7734" w:hanging="360"/>
      </w:pPr>
      <w:rPr>
        <w:rFonts w:ascii="Symbol" w:hAnsi="Symbol" w:hint="default"/>
      </w:rPr>
    </w:lvl>
    <w:lvl w:ilvl="7" w:tplc="0C0A0003" w:tentative="1">
      <w:start w:val="1"/>
      <w:numFmt w:val="bullet"/>
      <w:lvlText w:val="o"/>
      <w:lvlJc w:val="left"/>
      <w:pPr>
        <w:ind w:left="8454" w:hanging="360"/>
      </w:pPr>
      <w:rPr>
        <w:rFonts w:ascii="Courier New" w:hAnsi="Courier New" w:cs="Courier New" w:hint="default"/>
      </w:rPr>
    </w:lvl>
    <w:lvl w:ilvl="8" w:tplc="0C0A0005" w:tentative="1">
      <w:start w:val="1"/>
      <w:numFmt w:val="bullet"/>
      <w:lvlText w:val=""/>
      <w:lvlJc w:val="left"/>
      <w:pPr>
        <w:ind w:left="9174" w:hanging="360"/>
      </w:pPr>
      <w:rPr>
        <w:rFonts w:ascii="Wingdings" w:hAnsi="Wingdings" w:hint="default"/>
      </w:rPr>
    </w:lvl>
  </w:abstractNum>
  <w:abstractNum w:abstractNumId="4" w15:restartNumberingAfterBreak="0">
    <w:nsid w:val="4C6219E1"/>
    <w:multiLevelType w:val="hybridMultilevel"/>
    <w:tmpl w:val="D2D61BF6"/>
    <w:lvl w:ilvl="0" w:tplc="8904F1C0">
      <w:start w:val="1"/>
      <w:numFmt w:val="lowerLetter"/>
      <w:lvlText w:val="%1)"/>
      <w:lvlJc w:val="left"/>
      <w:pPr>
        <w:ind w:left="2912" w:hanging="360"/>
      </w:pPr>
      <w:rPr>
        <w:rFonts w:hint="default"/>
      </w:r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5" w15:restartNumberingAfterBreak="0">
    <w:nsid w:val="67294C62"/>
    <w:multiLevelType w:val="hybridMultilevel"/>
    <w:tmpl w:val="3C0C22FA"/>
    <w:lvl w:ilvl="0" w:tplc="485C5384">
      <w:numFmt w:val="bullet"/>
      <w:lvlText w:val=""/>
      <w:lvlJc w:val="left"/>
      <w:pPr>
        <w:ind w:left="2684" w:hanging="358"/>
      </w:pPr>
      <w:rPr>
        <w:rFonts w:ascii="Wingdings" w:eastAsia="Wingdings" w:hAnsi="Wingdings" w:cs="Wingdings" w:hint="default"/>
        <w:b w:val="0"/>
        <w:bCs w:val="0"/>
        <w:i w:val="0"/>
        <w:iCs w:val="0"/>
        <w:spacing w:val="0"/>
        <w:w w:val="100"/>
        <w:sz w:val="28"/>
        <w:szCs w:val="28"/>
        <w:lang w:val="es-ES" w:eastAsia="en-US" w:bidi="ar-SA"/>
      </w:rPr>
    </w:lvl>
    <w:lvl w:ilvl="1" w:tplc="50203D04">
      <w:numFmt w:val="bullet"/>
      <w:lvlText w:val="•"/>
      <w:lvlJc w:val="left"/>
      <w:pPr>
        <w:ind w:left="3503" w:hanging="358"/>
      </w:pPr>
      <w:rPr>
        <w:rFonts w:hint="default"/>
        <w:lang w:val="es-ES" w:eastAsia="en-US" w:bidi="ar-SA"/>
      </w:rPr>
    </w:lvl>
    <w:lvl w:ilvl="2" w:tplc="39E6BB18">
      <w:numFmt w:val="bullet"/>
      <w:lvlText w:val="•"/>
      <w:lvlJc w:val="left"/>
      <w:pPr>
        <w:ind w:left="4327" w:hanging="358"/>
      </w:pPr>
      <w:rPr>
        <w:rFonts w:hint="default"/>
        <w:lang w:val="es-ES" w:eastAsia="en-US" w:bidi="ar-SA"/>
      </w:rPr>
    </w:lvl>
    <w:lvl w:ilvl="3" w:tplc="F9281D8E">
      <w:numFmt w:val="bullet"/>
      <w:lvlText w:val="•"/>
      <w:lvlJc w:val="left"/>
      <w:pPr>
        <w:ind w:left="5150" w:hanging="358"/>
      </w:pPr>
      <w:rPr>
        <w:rFonts w:hint="default"/>
        <w:lang w:val="es-ES" w:eastAsia="en-US" w:bidi="ar-SA"/>
      </w:rPr>
    </w:lvl>
    <w:lvl w:ilvl="4" w:tplc="15B4E05A">
      <w:numFmt w:val="bullet"/>
      <w:lvlText w:val="•"/>
      <w:lvlJc w:val="left"/>
      <w:pPr>
        <w:ind w:left="5974" w:hanging="358"/>
      </w:pPr>
      <w:rPr>
        <w:rFonts w:hint="default"/>
        <w:lang w:val="es-ES" w:eastAsia="en-US" w:bidi="ar-SA"/>
      </w:rPr>
    </w:lvl>
    <w:lvl w:ilvl="5" w:tplc="90D601DE">
      <w:numFmt w:val="bullet"/>
      <w:lvlText w:val="•"/>
      <w:lvlJc w:val="left"/>
      <w:pPr>
        <w:ind w:left="6797" w:hanging="358"/>
      </w:pPr>
      <w:rPr>
        <w:rFonts w:hint="default"/>
        <w:lang w:val="es-ES" w:eastAsia="en-US" w:bidi="ar-SA"/>
      </w:rPr>
    </w:lvl>
    <w:lvl w:ilvl="6" w:tplc="EA963584">
      <w:numFmt w:val="bullet"/>
      <w:lvlText w:val="•"/>
      <w:lvlJc w:val="left"/>
      <w:pPr>
        <w:ind w:left="7621" w:hanging="358"/>
      </w:pPr>
      <w:rPr>
        <w:rFonts w:hint="default"/>
        <w:lang w:val="es-ES" w:eastAsia="en-US" w:bidi="ar-SA"/>
      </w:rPr>
    </w:lvl>
    <w:lvl w:ilvl="7" w:tplc="857AFD06">
      <w:numFmt w:val="bullet"/>
      <w:lvlText w:val="•"/>
      <w:lvlJc w:val="left"/>
      <w:pPr>
        <w:ind w:left="8444" w:hanging="358"/>
      </w:pPr>
      <w:rPr>
        <w:rFonts w:hint="default"/>
        <w:lang w:val="es-ES" w:eastAsia="en-US" w:bidi="ar-SA"/>
      </w:rPr>
    </w:lvl>
    <w:lvl w:ilvl="8" w:tplc="75AE1CC2">
      <w:numFmt w:val="bullet"/>
      <w:lvlText w:val="•"/>
      <w:lvlJc w:val="left"/>
      <w:pPr>
        <w:ind w:left="9268" w:hanging="358"/>
      </w:pPr>
      <w:rPr>
        <w:rFonts w:hint="default"/>
        <w:lang w:val="es-ES" w:eastAsia="en-US" w:bidi="ar-SA"/>
      </w:rPr>
    </w:lvl>
  </w:abstractNum>
  <w:num w:numId="1">
    <w:abstractNumId w:val="2"/>
  </w:num>
  <w:num w:numId="2">
    <w:abstractNumId w:val="1"/>
  </w:num>
  <w:num w:numId="3">
    <w:abstractNumId w:val="0"/>
  </w:num>
  <w:num w:numId="4">
    <w:abstractNumId w:val="3"/>
  </w:num>
  <w:num w:numId="5">
    <w:abstractNumId w:val="4"/>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AF"/>
    <w:rsid w:val="000019EB"/>
    <w:rsid w:val="00005BF4"/>
    <w:rsid w:val="00006318"/>
    <w:rsid w:val="00011B3E"/>
    <w:rsid w:val="0001206A"/>
    <w:rsid w:val="00012305"/>
    <w:rsid w:val="00014804"/>
    <w:rsid w:val="00014A13"/>
    <w:rsid w:val="00014D4D"/>
    <w:rsid w:val="00014FF7"/>
    <w:rsid w:val="00020C8F"/>
    <w:rsid w:val="00025AD7"/>
    <w:rsid w:val="000263A9"/>
    <w:rsid w:val="00027CD3"/>
    <w:rsid w:val="00031119"/>
    <w:rsid w:val="00031B13"/>
    <w:rsid w:val="0003217A"/>
    <w:rsid w:val="00032B03"/>
    <w:rsid w:val="0003575A"/>
    <w:rsid w:val="000378A6"/>
    <w:rsid w:val="000416AE"/>
    <w:rsid w:val="00041E1D"/>
    <w:rsid w:val="00045B5D"/>
    <w:rsid w:val="00051372"/>
    <w:rsid w:val="000565EB"/>
    <w:rsid w:val="00056A15"/>
    <w:rsid w:val="00056CF3"/>
    <w:rsid w:val="00060922"/>
    <w:rsid w:val="00061C2D"/>
    <w:rsid w:val="00061C4A"/>
    <w:rsid w:val="000624D7"/>
    <w:rsid w:val="00064007"/>
    <w:rsid w:val="00065B2E"/>
    <w:rsid w:val="00067A62"/>
    <w:rsid w:val="00070320"/>
    <w:rsid w:val="00071521"/>
    <w:rsid w:val="0007181C"/>
    <w:rsid w:val="00073584"/>
    <w:rsid w:val="00075E3E"/>
    <w:rsid w:val="00077EBA"/>
    <w:rsid w:val="00082A48"/>
    <w:rsid w:val="000835EA"/>
    <w:rsid w:val="00083753"/>
    <w:rsid w:val="000908F9"/>
    <w:rsid w:val="000917F9"/>
    <w:rsid w:val="0009210B"/>
    <w:rsid w:val="00092CB6"/>
    <w:rsid w:val="00092D97"/>
    <w:rsid w:val="00094AFF"/>
    <w:rsid w:val="000956AF"/>
    <w:rsid w:val="00096C52"/>
    <w:rsid w:val="00097137"/>
    <w:rsid w:val="000A3250"/>
    <w:rsid w:val="000A3409"/>
    <w:rsid w:val="000A36DA"/>
    <w:rsid w:val="000A3BD2"/>
    <w:rsid w:val="000A3BF2"/>
    <w:rsid w:val="000A6DEF"/>
    <w:rsid w:val="000A73AD"/>
    <w:rsid w:val="000A76D6"/>
    <w:rsid w:val="000B0AA6"/>
    <w:rsid w:val="000B0D29"/>
    <w:rsid w:val="000B0E89"/>
    <w:rsid w:val="000B5458"/>
    <w:rsid w:val="000B5BE5"/>
    <w:rsid w:val="000B5EE8"/>
    <w:rsid w:val="000B6800"/>
    <w:rsid w:val="000B7256"/>
    <w:rsid w:val="000C0AF7"/>
    <w:rsid w:val="000C4B04"/>
    <w:rsid w:val="000C5AE5"/>
    <w:rsid w:val="000C5C57"/>
    <w:rsid w:val="000D09B8"/>
    <w:rsid w:val="000D0B8C"/>
    <w:rsid w:val="000D1122"/>
    <w:rsid w:val="000D1313"/>
    <w:rsid w:val="000D2DAC"/>
    <w:rsid w:val="000D7EEF"/>
    <w:rsid w:val="000E0727"/>
    <w:rsid w:val="000E4C2E"/>
    <w:rsid w:val="000E5C8C"/>
    <w:rsid w:val="000E5E4B"/>
    <w:rsid w:val="000E60FB"/>
    <w:rsid w:val="000E67A4"/>
    <w:rsid w:val="000E6B46"/>
    <w:rsid w:val="000E79B5"/>
    <w:rsid w:val="000E79FE"/>
    <w:rsid w:val="000E7A3B"/>
    <w:rsid w:val="000F15B7"/>
    <w:rsid w:val="000F38E7"/>
    <w:rsid w:val="000F3AFE"/>
    <w:rsid w:val="000F4B0A"/>
    <w:rsid w:val="000F4B29"/>
    <w:rsid w:val="000F6DDD"/>
    <w:rsid w:val="001001B5"/>
    <w:rsid w:val="001033D9"/>
    <w:rsid w:val="00103CB0"/>
    <w:rsid w:val="00107A35"/>
    <w:rsid w:val="00113F23"/>
    <w:rsid w:val="00115C66"/>
    <w:rsid w:val="00120C6C"/>
    <w:rsid w:val="0012475F"/>
    <w:rsid w:val="00126CF9"/>
    <w:rsid w:val="00126E9F"/>
    <w:rsid w:val="00127CC1"/>
    <w:rsid w:val="001304DE"/>
    <w:rsid w:val="00130AE2"/>
    <w:rsid w:val="0013256C"/>
    <w:rsid w:val="00133DA0"/>
    <w:rsid w:val="0013605B"/>
    <w:rsid w:val="001373C7"/>
    <w:rsid w:val="00141379"/>
    <w:rsid w:val="00141405"/>
    <w:rsid w:val="00141909"/>
    <w:rsid w:val="00141C3E"/>
    <w:rsid w:val="0014374E"/>
    <w:rsid w:val="0014530E"/>
    <w:rsid w:val="00145401"/>
    <w:rsid w:val="00146117"/>
    <w:rsid w:val="0014682C"/>
    <w:rsid w:val="00146A20"/>
    <w:rsid w:val="00147191"/>
    <w:rsid w:val="00147F85"/>
    <w:rsid w:val="00156F60"/>
    <w:rsid w:val="001627B6"/>
    <w:rsid w:val="00162A83"/>
    <w:rsid w:val="00163262"/>
    <w:rsid w:val="00163AA8"/>
    <w:rsid w:val="00164712"/>
    <w:rsid w:val="00165A93"/>
    <w:rsid w:val="001660FE"/>
    <w:rsid w:val="001672F9"/>
    <w:rsid w:val="001676B8"/>
    <w:rsid w:val="00167977"/>
    <w:rsid w:val="001705BA"/>
    <w:rsid w:val="0017081B"/>
    <w:rsid w:val="0017467D"/>
    <w:rsid w:val="0017495C"/>
    <w:rsid w:val="00176B0D"/>
    <w:rsid w:val="0017773D"/>
    <w:rsid w:val="00180485"/>
    <w:rsid w:val="001806DA"/>
    <w:rsid w:val="0018401A"/>
    <w:rsid w:val="00184CAD"/>
    <w:rsid w:val="0019262E"/>
    <w:rsid w:val="001946F1"/>
    <w:rsid w:val="001947B7"/>
    <w:rsid w:val="001972E0"/>
    <w:rsid w:val="00197727"/>
    <w:rsid w:val="00197F67"/>
    <w:rsid w:val="001A030C"/>
    <w:rsid w:val="001A0F8D"/>
    <w:rsid w:val="001A37EB"/>
    <w:rsid w:val="001A599B"/>
    <w:rsid w:val="001A7C5E"/>
    <w:rsid w:val="001B117D"/>
    <w:rsid w:val="001B17BF"/>
    <w:rsid w:val="001B2155"/>
    <w:rsid w:val="001B3C73"/>
    <w:rsid w:val="001B5728"/>
    <w:rsid w:val="001C2E4F"/>
    <w:rsid w:val="001C3FCC"/>
    <w:rsid w:val="001C4C93"/>
    <w:rsid w:val="001C5525"/>
    <w:rsid w:val="001C6A5F"/>
    <w:rsid w:val="001D2C7D"/>
    <w:rsid w:val="001D2E78"/>
    <w:rsid w:val="001D3321"/>
    <w:rsid w:val="001D3805"/>
    <w:rsid w:val="001D4A8C"/>
    <w:rsid w:val="001E0E0D"/>
    <w:rsid w:val="001E3C44"/>
    <w:rsid w:val="001E57CC"/>
    <w:rsid w:val="001E6BDE"/>
    <w:rsid w:val="001E704E"/>
    <w:rsid w:val="001E7708"/>
    <w:rsid w:val="001F16BA"/>
    <w:rsid w:val="001F1EDE"/>
    <w:rsid w:val="001F2DD4"/>
    <w:rsid w:val="001F3A26"/>
    <w:rsid w:val="001F497A"/>
    <w:rsid w:val="001F5DA2"/>
    <w:rsid w:val="001F5EDE"/>
    <w:rsid w:val="001F6021"/>
    <w:rsid w:val="00200B8D"/>
    <w:rsid w:val="00200C9B"/>
    <w:rsid w:val="0020363D"/>
    <w:rsid w:val="002050BD"/>
    <w:rsid w:val="0020576C"/>
    <w:rsid w:val="00205A7A"/>
    <w:rsid w:val="0020757E"/>
    <w:rsid w:val="00210FD6"/>
    <w:rsid w:val="002128E2"/>
    <w:rsid w:val="00214665"/>
    <w:rsid w:val="00214EFF"/>
    <w:rsid w:val="00217279"/>
    <w:rsid w:val="002247A0"/>
    <w:rsid w:val="002264D2"/>
    <w:rsid w:val="0022737D"/>
    <w:rsid w:val="00230E45"/>
    <w:rsid w:val="00233DF3"/>
    <w:rsid w:val="00234D11"/>
    <w:rsid w:val="00235451"/>
    <w:rsid w:val="00235AB0"/>
    <w:rsid w:val="002400A4"/>
    <w:rsid w:val="00240E1F"/>
    <w:rsid w:val="002414D4"/>
    <w:rsid w:val="00241FF4"/>
    <w:rsid w:val="00246809"/>
    <w:rsid w:val="00247412"/>
    <w:rsid w:val="00253A17"/>
    <w:rsid w:val="00253F01"/>
    <w:rsid w:val="0025692C"/>
    <w:rsid w:val="00256E7A"/>
    <w:rsid w:val="00261377"/>
    <w:rsid w:val="00262C58"/>
    <w:rsid w:val="0026681D"/>
    <w:rsid w:val="0026753D"/>
    <w:rsid w:val="00272D77"/>
    <w:rsid w:val="0027446D"/>
    <w:rsid w:val="002744AF"/>
    <w:rsid w:val="00274652"/>
    <w:rsid w:val="00274C34"/>
    <w:rsid w:val="00276B2C"/>
    <w:rsid w:val="00277CDE"/>
    <w:rsid w:val="00280FB0"/>
    <w:rsid w:val="0028401C"/>
    <w:rsid w:val="00284ED5"/>
    <w:rsid w:val="00285228"/>
    <w:rsid w:val="00287342"/>
    <w:rsid w:val="00287988"/>
    <w:rsid w:val="00287A72"/>
    <w:rsid w:val="002915A6"/>
    <w:rsid w:val="00293392"/>
    <w:rsid w:val="002950B0"/>
    <w:rsid w:val="0029592F"/>
    <w:rsid w:val="0029595E"/>
    <w:rsid w:val="00296042"/>
    <w:rsid w:val="00297B01"/>
    <w:rsid w:val="002A068D"/>
    <w:rsid w:val="002A26DB"/>
    <w:rsid w:val="002A5896"/>
    <w:rsid w:val="002A64C4"/>
    <w:rsid w:val="002B0739"/>
    <w:rsid w:val="002B237E"/>
    <w:rsid w:val="002B24A8"/>
    <w:rsid w:val="002B343B"/>
    <w:rsid w:val="002B3756"/>
    <w:rsid w:val="002B5584"/>
    <w:rsid w:val="002B5D9F"/>
    <w:rsid w:val="002B7430"/>
    <w:rsid w:val="002C0631"/>
    <w:rsid w:val="002C2D06"/>
    <w:rsid w:val="002C5166"/>
    <w:rsid w:val="002C61EA"/>
    <w:rsid w:val="002C6C22"/>
    <w:rsid w:val="002D004D"/>
    <w:rsid w:val="002D2518"/>
    <w:rsid w:val="002D4C83"/>
    <w:rsid w:val="002D6111"/>
    <w:rsid w:val="002D6730"/>
    <w:rsid w:val="002E05BF"/>
    <w:rsid w:val="002E1124"/>
    <w:rsid w:val="002E14EE"/>
    <w:rsid w:val="002E2362"/>
    <w:rsid w:val="002E4297"/>
    <w:rsid w:val="002E60AA"/>
    <w:rsid w:val="002E739F"/>
    <w:rsid w:val="002F3068"/>
    <w:rsid w:val="002F3B43"/>
    <w:rsid w:val="002F6D8D"/>
    <w:rsid w:val="002F7418"/>
    <w:rsid w:val="002F7B7F"/>
    <w:rsid w:val="00301CF5"/>
    <w:rsid w:val="0030562E"/>
    <w:rsid w:val="0030636A"/>
    <w:rsid w:val="00306662"/>
    <w:rsid w:val="0030777E"/>
    <w:rsid w:val="003100A2"/>
    <w:rsid w:val="00313E60"/>
    <w:rsid w:val="00316636"/>
    <w:rsid w:val="003166E6"/>
    <w:rsid w:val="00317D32"/>
    <w:rsid w:val="0032062F"/>
    <w:rsid w:val="00322467"/>
    <w:rsid w:val="003226D1"/>
    <w:rsid w:val="00322755"/>
    <w:rsid w:val="00323B43"/>
    <w:rsid w:val="003300C2"/>
    <w:rsid w:val="00330755"/>
    <w:rsid w:val="003328EB"/>
    <w:rsid w:val="0033446A"/>
    <w:rsid w:val="00334567"/>
    <w:rsid w:val="00335648"/>
    <w:rsid w:val="00337714"/>
    <w:rsid w:val="00337CBD"/>
    <w:rsid w:val="00340438"/>
    <w:rsid w:val="00342A1C"/>
    <w:rsid w:val="0034732C"/>
    <w:rsid w:val="00347C44"/>
    <w:rsid w:val="003524C5"/>
    <w:rsid w:val="003567B3"/>
    <w:rsid w:val="00356C58"/>
    <w:rsid w:val="00363A1A"/>
    <w:rsid w:val="0036537A"/>
    <w:rsid w:val="00367D05"/>
    <w:rsid w:val="00367E5A"/>
    <w:rsid w:val="00367F10"/>
    <w:rsid w:val="0037113D"/>
    <w:rsid w:val="003713D1"/>
    <w:rsid w:val="00371475"/>
    <w:rsid w:val="0037151B"/>
    <w:rsid w:val="00372E11"/>
    <w:rsid w:val="003746A5"/>
    <w:rsid w:val="00374892"/>
    <w:rsid w:val="00375176"/>
    <w:rsid w:val="0038131A"/>
    <w:rsid w:val="00384707"/>
    <w:rsid w:val="0038515E"/>
    <w:rsid w:val="003853F0"/>
    <w:rsid w:val="00386C61"/>
    <w:rsid w:val="003877B8"/>
    <w:rsid w:val="00391AC2"/>
    <w:rsid w:val="0039222A"/>
    <w:rsid w:val="00395621"/>
    <w:rsid w:val="0039714D"/>
    <w:rsid w:val="0039759B"/>
    <w:rsid w:val="00397A17"/>
    <w:rsid w:val="003A015C"/>
    <w:rsid w:val="003A02F6"/>
    <w:rsid w:val="003A1018"/>
    <w:rsid w:val="003A2634"/>
    <w:rsid w:val="003A2901"/>
    <w:rsid w:val="003A2A2F"/>
    <w:rsid w:val="003A5652"/>
    <w:rsid w:val="003A6098"/>
    <w:rsid w:val="003B0E89"/>
    <w:rsid w:val="003B178E"/>
    <w:rsid w:val="003B17FA"/>
    <w:rsid w:val="003B1EAA"/>
    <w:rsid w:val="003B4943"/>
    <w:rsid w:val="003B515C"/>
    <w:rsid w:val="003B6AA1"/>
    <w:rsid w:val="003C2D7F"/>
    <w:rsid w:val="003C6105"/>
    <w:rsid w:val="003C6314"/>
    <w:rsid w:val="003C72CF"/>
    <w:rsid w:val="003C771F"/>
    <w:rsid w:val="003C7908"/>
    <w:rsid w:val="003D146A"/>
    <w:rsid w:val="003D6883"/>
    <w:rsid w:val="003D725D"/>
    <w:rsid w:val="003D797C"/>
    <w:rsid w:val="003E0939"/>
    <w:rsid w:val="003E170F"/>
    <w:rsid w:val="003E442E"/>
    <w:rsid w:val="003E49F4"/>
    <w:rsid w:val="003E4DE9"/>
    <w:rsid w:val="003E6A7A"/>
    <w:rsid w:val="003E7A80"/>
    <w:rsid w:val="003F2EFA"/>
    <w:rsid w:val="003F4358"/>
    <w:rsid w:val="003F44F4"/>
    <w:rsid w:val="003F4F9A"/>
    <w:rsid w:val="00400B32"/>
    <w:rsid w:val="004038DD"/>
    <w:rsid w:val="00403C9B"/>
    <w:rsid w:val="00405175"/>
    <w:rsid w:val="004060CF"/>
    <w:rsid w:val="00411185"/>
    <w:rsid w:val="00412D41"/>
    <w:rsid w:val="004146E9"/>
    <w:rsid w:val="00414A9C"/>
    <w:rsid w:val="004153AD"/>
    <w:rsid w:val="00415EB7"/>
    <w:rsid w:val="0042098F"/>
    <w:rsid w:val="0042474F"/>
    <w:rsid w:val="00430D9B"/>
    <w:rsid w:val="00430EBA"/>
    <w:rsid w:val="004369F1"/>
    <w:rsid w:val="00442247"/>
    <w:rsid w:val="00442BA8"/>
    <w:rsid w:val="00443412"/>
    <w:rsid w:val="00443BFD"/>
    <w:rsid w:val="00444703"/>
    <w:rsid w:val="004458F2"/>
    <w:rsid w:val="00447F4F"/>
    <w:rsid w:val="004507BA"/>
    <w:rsid w:val="0045144D"/>
    <w:rsid w:val="004518E5"/>
    <w:rsid w:val="00451DBD"/>
    <w:rsid w:val="00454D4F"/>
    <w:rsid w:val="00455C3C"/>
    <w:rsid w:val="00455F81"/>
    <w:rsid w:val="00456755"/>
    <w:rsid w:val="00456828"/>
    <w:rsid w:val="0046080E"/>
    <w:rsid w:val="004613E1"/>
    <w:rsid w:val="00462CC6"/>
    <w:rsid w:val="00463536"/>
    <w:rsid w:val="00464187"/>
    <w:rsid w:val="004643AE"/>
    <w:rsid w:val="004656B2"/>
    <w:rsid w:val="00465B16"/>
    <w:rsid w:val="00465FB7"/>
    <w:rsid w:val="004668E8"/>
    <w:rsid w:val="00466C0F"/>
    <w:rsid w:val="00470977"/>
    <w:rsid w:val="00471E20"/>
    <w:rsid w:val="00472198"/>
    <w:rsid w:val="0047226A"/>
    <w:rsid w:val="004730F8"/>
    <w:rsid w:val="00473B53"/>
    <w:rsid w:val="00473D1F"/>
    <w:rsid w:val="00476B55"/>
    <w:rsid w:val="00477485"/>
    <w:rsid w:val="004813F3"/>
    <w:rsid w:val="00481B4A"/>
    <w:rsid w:val="00481F25"/>
    <w:rsid w:val="00481F6A"/>
    <w:rsid w:val="00482488"/>
    <w:rsid w:val="00483F69"/>
    <w:rsid w:val="00484098"/>
    <w:rsid w:val="0048470D"/>
    <w:rsid w:val="004851D0"/>
    <w:rsid w:val="00485F20"/>
    <w:rsid w:val="00486BBB"/>
    <w:rsid w:val="00487F54"/>
    <w:rsid w:val="00496C10"/>
    <w:rsid w:val="00497CF3"/>
    <w:rsid w:val="004A0DCF"/>
    <w:rsid w:val="004A28B9"/>
    <w:rsid w:val="004A3CFC"/>
    <w:rsid w:val="004A407A"/>
    <w:rsid w:val="004A72D5"/>
    <w:rsid w:val="004A75D2"/>
    <w:rsid w:val="004A7A5A"/>
    <w:rsid w:val="004A7B06"/>
    <w:rsid w:val="004B0354"/>
    <w:rsid w:val="004B209D"/>
    <w:rsid w:val="004B4189"/>
    <w:rsid w:val="004B49A4"/>
    <w:rsid w:val="004B49F1"/>
    <w:rsid w:val="004B6197"/>
    <w:rsid w:val="004B71B0"/>
    <w:rsid w:val="004C0897"/>
    <w:rsid w:val="004C1AD7"/>
    <w:rsid w:val="004C423A"/>
    <w:rsid w:val="004C5918"/>
    <w:rsid w:val="004C682C"/>
    <w:rsid w:val="004C7109"/>
    <w:rsid w:val="004C761D"/>
    <w:rsid w:val="004C779F"/>
    <w:rsid w:val="004C7BBA"/>
    <w:rsid w:val="004C7DAE"/>
    <w:rsid w:val="004D0C4D"/>
    <w:rsid w:val="004D24CE"/>
    <w:rsid w:val="004D4DB2"/>
    <w:rsid w:val="004D58EA"/>
    <w:rsid w:val="004D598C"/>
    <w:rsid w:val="004D660B"/>
    <w:rsid w:val="004E065E"/>
    <w:rsid w:val="004E09F8"/>
    <w:rsid w:val="004E1367"/>
    <w:rsid w:val="004E25A2"/>
    <w:rsid w:val="004E2D5F"/>
    <w:rsid w:val="004E733F"/>
    <w:rsid w:val="004F0A86"/>
    <w:rsid w:val="004F143A"/>
    <w:rsid w:val="004F2E2B"/>
    <w:rsid w:val="004F32B5"/>
    <w:rsid w:val="004F3E34"/>
    <w:rsid w:val="005032EE"/>
    <w:rsid w:val="00503DE8"/>
    <w:rsid w:val="00513F3C"/>
    <w:rsid w:val="0051590A"/>
    <w:rsid w:val="00517A53"/>
    <w:rsid w:val="00520849"/>
    <w:rsid w:val="00521736"/>
    <w:rsid w:val="00521AD1"/>
    <w:rsid w:val="0052257B"/>
    <w:rsid w:val="00523B08"/>
    <w:rsid w:val="005249FB"/>
    <w:rsid w:val="005251E2"/>
    <w:rsid w:val="00525B6D"/>
    <w:rsid w:val="00530157"/>
    <w:rsid w:val="00530C37"/>
    <w:rsid w:val="00531933"/>
    <w:rsid w:val="00531E6E"/>
    <w:rsid w:val="00532D76"/>
    <w:rsid w:val="00534F3D"/>
    <w:rsid w:val="00537563"/>
    <w:rsid w:val="00537B83"/>
    <w:rsid w:val="0054091A"/>
    <w:rsid w:val="005425BC"/>
    <w:rsid w:val="0054525B"/>
    <w:rsid w:val="00545359"/>
    <w:rsid w:val="00545DCD"/>
    <w:rsid w:val="005475AB"/>
    <w:rsid w:val="00551398"/>
    <w:rsid w:val="00552B6F"/>
    <w:rsid w:val="005549AA"/>
    <w:rsid w:val="0055569B"/>
    <w:rsid w:val="00560F2E"/>
    <w:rsid w:val="00561246"/>
    <w:rsid w:val="005625DC"/>
    <w:rsid w:val="00572F4A"/>
    <w:rsid w:val="0057316B"/>
    <w:rsid w:val="005753ED"/>
    <w:rsid w:val="0057541A"/>
    <w:rsid w:val="0057649A"/>
    <w:rsid w:val="005767F8"/>
    <w:rsid w:val="005812FF"/>
    <w:rsid w:val="00583BCA"/>
    <w:rsid w:val="00585C6D"/>
    <w:rsid w:val="00587557"/>
    <w:rsid w:val="00590A04"/>
    <w:rsid w:val="00590F0B"/>
    <w:rsid w:val="00593D91"/>
    <w:rsid w:val="0059445D"/>
    <w:rsid w:val="005A0DC5"/>
    <w:rsid w:val="005A1968"/>
    <w:rsid w:val="005A20F6"/>
    <w:rsid w:val="005A2D14"/>
    <w:rsid w:val="005A658E"/>
    <w:rsid w:val="005A7463"/>
    <w:rsid w:val="005B1685"/>
    <w:rsid w:val="005B5565"/>
    <w:rsid w:val="005B57FA"/>
    <w:rsid w:val="005B6942"/>
    <w:rsid w:val="005B6A43"/>
    <w:rsid w:val="005B73EC"/>
    <w:rsid w:val="005B79AB"/>
    <w:rsid w:val="005C2274"/>
    <w:rsid w:val="005C281A"/>
    <w:rsid w:val="005C3672"/>
    <w:rsid w:val="005C4EE8"/>
    <w:rsid w:val="005C5669"/>
    <w:rsid w:val="005C5DAC"/>
    <w:rsid w:val="005C5F53"/>
    <w:rsid w:val="005C6BA8"/>
    <w:rsid w:val="005C7512"/>
    <w:rsid w:val="005C7AD7"/>
    <w:rsid w:val="005D06F9"/>
    <w:rsid w:val="005D596D"/>
    <w:rsid w:val="005D7454"/>
    <w:rsid w:val="005D74F2"/>
    <w:rsid w:val="005D7C2E"/>
    <w:rsid w:val="005E008D"/>
    <w:rsid w:val="005E481B"/>
    <w:rsid w:val="005E4E94"/>
    <w:rsid w:val="005E5D2B"/>
    <w:rsid w:val="005E74BE"/>
    <w:rsid w:val="005E7C43"/>
    <w:rsid w:val="005F032C"/>
    <w:rsid w:val="005F147F"/>
    <w:rsid w:val="005F2031"/>
    <w:rsid w:val="005F22BF"/>
    <w:rsid w:val="005F36F5"/>
    <w:rsid w:val="005F580F"/>
    <w:rsid w:val="005F790E"/>
    <w:rsid w:val="006003CD"/>
    <w:rsid w:val="00600EA4"/>
    <w:rsid w:val="006018AE"/>
    <w:rsid w:val="00604BA2"/>
    <w:rsid w:val="00604CBB"/>
    <w:rsid w:val="00605CBF"/>
    <w:rsid w:val="00607EC5"/>
    <w:rsid w:val="00607F12"/>
    <w:rsid w:val="00610FB5"/>
    <w:rsid w:val="00611133"/>
    <w:rsid w:val="00612687"/>
    <w:rsid w:val="006142CB"/>
    <w:rsid w:val="00616515"/>
    <w:rsid w:val="00617BD3"/>
    <w:rsid w:val="00620170"/>
    <w:rsid w:val="006214BC"/>
    <w:rsid w:val="0062150E"/>
    <w:rsid w:val="006220F5"/>
    <w:rsid w:val="00622A08"/>
    <w:rsid w:val="00624F4A"/>
    <w:rsid w:val="00625114"/>
    <w:rsid w:val="0062551F"/>
    <w:rsid w:val="00625844"/>
    <w:rsid w:val="00632EBF"/>
    <w:rsid w:val="006404D8"/>
    <w:rsid w:val="00644D6E"/>
    <w:rsid w:val="0064606A"/>
    <w:rsid w:val="006468B4"/>
    <w:rsid w:val="00652069"/>
    <w:rsid w:val="006522F3"/>
    <w:rsid w:val="00652696"/>
    <w:rsid w:val="0065273D"/>
    <w:rsid w:val="0065416E"/>
    <w:rsid w:val="00654433"/>
    <w:rsid w:val="006570F7"/>
    <w:rsid w:val="00660012"/>
    <w:rsid w:val="00660E9B"/>
    <w:rsid w:val="00661D2B"/>
    <w:rsid w:val="00661F9F"/>
    <w:rsid w:val="00662266"/>
    <w:rsid w:val="00662C04"/>
    <w:rsid w:val="0066482C"/>
    <w:rsid w:val="00665F53"/>
    <w:rsid w:val="00670BBE"/>
    <w:rsid w:val="00671234"/>
    <w:rsid w:val="00671749"/>
    <w:rsid w:val="00673F7C"/>
    <w:rsid w:val="006744DF"/>
    <w:rsid w:val="00677010"/>
    <w:rsid w:val="006779ED"/>
    <w:rsid w:val="00681C27"/>
    <w:rsid w:val="0068798B"/>
    <w:rsid w:val="006901FF"/>
    <w:rsid w:val="006920EC"/>
    <w:rsid w:val="00692755"/>
    <w:rsid w:val="00693672"/>
    <w:rsid w:val="00696339"/>
    <w:rsid w:val="00697564"/>
    <w:rsid w:val="006A1B55"/>
    <w:rsid w:val="006A21FE"/>
    <w:rsid w:val="006A420A"/>
    <w:rsid w:val="006A7F2B"/>
    <w:rsid w:val="006B0B2A"/>
    <w:rsid w:val="006B0EE3"/>
    <w:rsid w:val="006B20E1"/>
    <w:rsid w:val="006B234B"/>
    <w:rsid w:val="006B3EBC"/>
    <w:rsid w:val="006B4C62"/>
    <w:rsid w:val="006B744C"/>
    <w:rsid w:val="006B7585"/>
    <w:rsid w:val="006C1DE8"/>
    <w:rsid w:val="006C39B6"/>
    <w:rsid w:val="006C6523"/>
    <w:rsid w:val="006C72DD"/>
    <w:rsid w:val="006C7B24"/>
    <w:rsid w:val="006D0932"/>
    <w:rsid w:val="006D20D3"/>
    <w:rsid w:val="006D29AC"/>
    <w:rsid w:val="006D422A"/>
    <w:rsid w:val="006D6755"/>
    <w:rsid w:val="006D720F"/>
    <w:rsid w:val="006E08A8"/>
    <w:rsid w:val="006E1101"/>
    <w:rsid w:val="006E2042"/>
    <w:rsid w:val="006E3CED"/>
    <w:rsid w:val="006E40A4"/>
    <w:rsid w:val="006E45DB"/>
    <w:rsid w:val="006E56D4"/>
    <w:rsid w:val="006E57D4"/>
    <w:rsid w:val="006F24BB"/>
    <w:rsid w:val="006F342C"/>
    <w:rsid w:val="006F3A15"/>
    <w:rsid w:val="006F4623"/>
    <w:rsid w:val="006F7296"/>
    <w:rsid w:val="006F7BD6"/>
    <w:rsid w:val="007005E4"/>
    <w:rsid w:val="00700AB7"/>
    <w:rsid w:val="0070250B"/>
    <w:rsid w:val="00703D01"/>
    <w:rsid w:val="007041A0"/>
    <w:rsid w:val="00705335"/>
    <w:rsid w:val="007062C8"/>
    <w:rsid w:val="00707933"/>
    <w:rsid w:val="00707DAD"/>
    <w:rsid w:val="00711DAF"/>
    <w:rsid w:val="00714F07"/>
    <w:rsid w:val="00715919"/>
    <w:rsid w:val="00723634"/>
    <w:rsid w:val="00724FD9"/>
    <w:rsid w:val="00727AF0"/>
    <w:rsid w:val="00735574"/>
    <w:rsid w:val="00735AA9"/>
    <w:rsid w:val="00735C6C"/>
    <w:rsid w:val="00735D5E"/>
    <w:rsid w:val="00736EB3"/>
    <w:rsid w:val="007372C6"/>
    <w:rsid w:val="0074278C"/>
    <w:rsid w:val="00743F30"/>
    <w:rsid w:val="00744BAE"/>
    <w:rsid w:val="00745E70"/>
    <w:rsid w:val="00746523"/>
    <w:rsid w:val="00746C3B"/>
    <w:rsid w:val="00750EB8"/>
    <w:rsid w:val="00752336"/>
    <w:rsid w:val="00752DFD"/>
    <w:rsid w:val="0075487A"/>
    <w:rsid w:val="00754C6B"/>
    <w:rsid w:val="00764DA0"/>
    <w:rsid w:val="00765853"/>
    <w:rsid w:val="00765D31"/>
    <w:rsid w:val="007663C7"/>
    <w:rsid w:val="00767E51"/>
    <w:rsid w:val="00770381"/>
    <w:rsid w:val="007707D2"/>
    <w:rsid w:val="00771315"/>
    <w:rsid w:val="00771771"/>
    <w:rsid w:val="007724FF"/>
    <w:rsid w:val="0077319B"/>
    <w:rsid w:val="00773C91"/>
    <w:rsid w:val="007746E4"/>
    <w:rsid w:val="007748D7"/>
    <w:rsid w:val="00774EDC"/>
    <w:rsid w:val="0077559A"/>
    <w:rsid w:val="00775A6F"/>
    <w:rsid w:val="00781413"/>
    <w:rsid w:val="0078564F"/>
    <w:rsid w:val="00786F1E"/>
    <w:rsid w:val="00790C92"/>
    <w:rsid w:val="007934C9"/>
    <w:rsid w:val="00794129"/>
    <w:rsid w:val="00794CA0"/>
    <w:rsid w:val="0079530F"/>
    <w:rsid w:val="00797B37"/>
    <w:rsid w:val="007A1568"/>
    <w:rsid w:val="007A33AF"/>
    <w:rsid w:val="007A363C"/>
    <w:rsid w:val="007A4D31"/>
    <w:rsid w:val="007A551B"/>
    <w:rsid w:val="007A5BB2"/>
    <w:rsid w:val="007A6789"/>
    <w:rsid w:val="007B03E5"/>
    <w:rsid w:val="007B3607"/>
    <w:rsid w:val="007B43D0"/>
    <w:rsid w:val="007B5F7B"/>
    <w:rsid w:val="007C1408"/>
    <w:rsid w:val="007C1DD3"/>
    <w:rsid w:val="007C2049"/>
    <w:rsid w:val="007C46F8"/>
    <w:rsid w:val="007D051C"/>
    <w:rsid w:val="007D20D3"/>
    <w:rsid w:val="007D2D5E"/>
    <w:rsid w:val="007D5264"/>
    <w:rsid w:val="007D5F8E"/>
    <w:rsid w:val="007D7180"/>
    <w:rsid w:val="007E0114"/>
    <w:rsid w:val="007E23A9"/>
    <w:rsid w:val="007E27DC"/>
    <w:rsid w:val="007E325C"/>
    <w:rsid w:val="007E676B"/>
    <w:rsid w:val="007E7F9F"/>
    <w:rsid w:val="007F328F"/>
    <w:rsid w:val="007F4299"/>
    <w:rsid w:val="007F5C21"/>
    <w:rsid w:val="00800F30"/>
    <w:rsid w:val="008011F9"/>
    <w:rsid w:val="00802885"/>
    <w:rsid w:val="00802B14"/>
    <w:rsid w:val="00804398"/>
    <w:rsid w:val="008055F5"/>
    <w:rsid w:val="00805BDD"/>
    <w:rsid w:val="00807CF5"/>
    <w:rsid w:val="00810253"/>
    <w:rsid w:val="00810E85"/>
    <w:rsid w:val="00815BF0"/>
    <w:rsid w:val="00816325"/>
    <w:rsid w:val="0082178F"/>
    <w:rsid w:val="008223A9"/>
    <w:rsid w:val="00823159"/>
    <w:rsid w:val="008231D2"/>
    <w:rsid w:val="00823983"/>
    <w:rsid w:val="00827298"/>
    <w:rsid w:val="00831D76"/>
    <w:rsid w:val="00834C7D"/>
    <w:rsid w:val="00835111"/>
    <w:rsid w:val="00836D62"/>
    <w:rsid w:val="00837136"/>
    <w:rsid w:val="0084096A"/>
    <w:rsid w:val="008416D0"/>
    <w:rsid w:val="00841CD8"/>
    <w:rsid w:val="00843080"/>
    <w:rsid w:val="00843FA8"/>
    <w:rsid w:val="00846F26"/>
    <w:rsid w:val="00847F6A"/>
    <w:rsid w:val="00850635"/>
    <w:rsid w:val="00852770"/>
    <w:rsid w:val="00854579"/>
    <w:rsid w:val="00856687"/>
    <w:rsid w:val="00863AC8"/>
    <w:rsid w:val="008648B1"/>
    <w:rsid w:val="00870E17"/>
    <w:rsid w:val="00875902"/>
    <w:rsid w:val="00875DDC"/>
    <w:rsid w:val="00882326"/>
    <w:rsid w:val="00884AED"/>
    <w:rsid w:val="008869A4"/>
    <w:rsid w:val="00886DAC"/>
    <w:rsid w:val="008908E8"/>
    <w:rsid w:val="0089434F"/>
    <w:rsid w:val="00894ADC"/>
    <w:rsid w:val="00896702"/>
    <w:rsid w:val="00896F49"/>
    <w:rsid w:val="008979CF"/>
    <w:rsid w:val="00897BE7"/>
    <w:rsid w:val="008A1641"/>
    <w:rsid w:val="008A272C"/>
    <w:rsid w:val="008A3087"/>
    <w:rsid w:val="008A3F0F"/>
    <w:rsid w:val="008A72D9"/>
    <w:rsid w:val="008B1205"/>
    <w:rsid w:val="008B372B"/>
    <w:rsid w:val="008B41DF"/>
    <w:rsid w:val="008B6F5D"/>
    <w:rsid w:val="008C0134"/>
    <w:rsid w:val="008D26DF"/>
    <w:rsid w:val="008D296F"/>
    <w:rsid w:val="008D2A59"/>
    <w:rsid w:val="008D5EC3"/>
    <w:rsid w:val="008D7127"/>
    <w:rsid w:val="008E13D0"/>
    <w:rsid w:val="008E2181"/>
    <w:rsid w:val="008E2AFF"/>
    <w:rsid w:val="008E601A"/>
    <w:rsid w:val="008E62E0"/>
    <w:rsid w:val="008F2EF1"/>
    <w:rsid w:val="008F4EDF"/>
    <w:rsid w:val="008F6F6F"/>
    <w:rsid w:val="009013FB"/>
    <w:rsid w:val="0090496E"/>
    <w:rsid w:val="00910712"/>
    <w:rsid w:val="00910D9D"/>
    <w:rsid w:val="009118B8"/>
    <w:rsid w:val="00912A35"/>
    <w:rsid w:val="00913E96"/>
    <w:rsid w:val="00915191"/>
    <w:rsid w:val="00916875"/>
    <w:rsid w:val="00920197"/>
    <w:rsid w:val="0092129E"/>
    <w:rsid w:val="00921333"/>
    <w:rsid w:val="00924592"/>
    <w:rsid w:val="00924963"/>
    <w:rsid w:val="0092514F"/>
    <w:rsid w:val="009251DF"/>
    <w:rsid w:val="00927220"/>
    <w:rsid w:val="009303D3"/>
    <w:rsid w:val="0093183D"/>
    <w:rsid w:val="009323B3"/>
    <w:rsid w:val="00932AE2"/>
    <w:rsid w:val="00933041"/>
    <w:rsid w:val="00937487"/>
    <w:rsid w:val="00942BB4"/>
    <w:rsid w:val="00944EF9"/>
    <w:rsid w:val="00944FBA"/>
    <w:rsid w:val="009467EF"/>
    <w:rsid w:val="00955B0F"/>
    <w:rsid w:val="0096393F"/>
    <w:rsid w:val="00966767"/>
    <w:rsid w:val="00971D59"/>
    <w:rsid w:val="009728DE"/>
    <w:rsid w:val="0097360E"/>
    <w:rsid w:val="00976253"/>
    <w:rsid w:val="0098063A"/>
    <w:rsid w:val="00980D77"/>
    <w:rsid w:val="00982165"/>
    <w:rsid w:val="00982F23"/>
    <w:rsid w:val="009831C2"/>
    <w:rsid w:val="0098371E"/>
    <w:rsid w:val="00984047"/>
    <w:rsid w:val="00985F5A"/>
    <w:rsid w:val="009862D3"/>
    <w:rsid w:val="00987D73"/>
    <w:rsid w:val="00990BF2"/>
    <w:rsid w:val="00990D56"/>
    <w:rsid w:val="00991173"/>
    <w:rsid w:val="009912A6"/>
    <w:rsid w:val="009922D0"/>
    <w:rsid w:val="00992CCE"/>
    <w:rsid w:val="00993698"/>
    <w:rsid w:val="00993741"/>
    <w:rsid w:val="00993917"/>
    <w:rsid w:val="00993D9B"/>
    <w:rsid w:val="009961BF"/>
    <w:rsid w:val="009966AA"/>
    <w:rsid w:val="00996A21"/>
    <w:rsid w:val="009A3E9D"/>
    <w:rsid w:val="009A731A"/>
    <w:rsid w:val="009B0C01"/>
    <w:rsid w:val="009B0D8D"/>
    <w:rsid w:val="009B21BC"/>
    <w:rsid w:val="009B4011"/>
    <w:rsid w:val="009B4BB6"/>
    <w:rsid w:val="009B7921"/>
    <w:rsid w:val="009C11E8"/>
    <w:rsid w:val="009C198A"/>
    <w:rsid w:val="009C28D6"/>
    <w:rsid w:val="009C3A80"/>
    <w:rsid w:val="009C5691"/>
    <w:rsid w:val="009C7D7F"/>
    <w:rsid w:val="009D1E05"/>
    <w:rsid w:val="009D30B0"/>
    <w:rsid w:val="009D58BC"/>
    <w:rsid w:val="009D6854"/>
    <w:rsid w:val="009E3A07"/>
    <w:rsid w:val="009E47E8"/>
    <w:rsid w:val="009E5975"/>
    <w:rsid w:val="009E6928"/>
    <w:rsid w:val="009F1DCD"/>
    <w:rsid w:val="009F2864"/>
    <w:rsid w:val="009F2D8A"/>
    <w:rsid w:val="009F3089"/>
    <w:rsid w:val="009F4764"/>
    <w:rsid w:val="009F49E6"/>
    <w:rsid w:val="009F4AF4"/>
    <w:rsid w:val="00A007EB"/>
    <w:rsid w:val="00A0082D"/>
    <w:rsid w:val="00A02CC3"/>
    <w:rsid w:val="00A05538"/>
    <w:rsid w:val="00A110AA"/>
    <w:rsid w:val="00A1136A"/>
    <w:rsid w:val="00A11CA4"/>
    <w:rsid w:val="00A13EBE"/>
    <w:rsid w:val="00A164C8"/>
    <w:rsid w:val="00A17233"/>
    <w:rsid w:val="00A204B1"/>
    <w:rsid w:val="00A23248"/>
    <w:rsid w:val="00A237DB"/>
    <w:rsid w:val="00A246E3"/>
    <w:rsid w:val="00A25187"/>
    <w:rsid w:val="00A251A0"/>
    <w:rsid w:val="00A27DBF"/>
    <w:rsid w:val="00A302FA"/>
    <w:rsid w:val="00A34783"/>
    <w:rsid w:val="00A34CD0"/>
    <w:rsid w:val="00A37EAB"/>
    <w:rsid w:val="00A4345B"/>
    <w:rsid w:val="00A444F6"/>
    <w:rsid w:val="00A44572"/>
    <w:rsid w:val="00A451AF"/>
    <w:rsid w:val="00A4546B"/>
    <w:rsid w:val="00A4574D"/>
    <w:rsid w:val="00A54C4D"/>
    <w:rsid w:val="00A568BC"/>
    <w:rsid w:val="00A571D1"/>
    <w:rsid w:val="00A60CA7"/>
    <w:rsid w:val="00A64AA2"/>
    <w:rsid w:val="00A65D6C"/>
    <w:rsid w:val="00A7261A"/>
    <w:rsid w:val="00A7373E"/>
    <w:rsid w:val="00A741B6"/>
    <w:rsid w:val="00A7465A"/>
    <w:rsid w:val="00A7615E"/>
    <w:rsid w:val="00A7766A"/>
    <w:rsid w:val="00A81C10"/>
    <w:rsid w:val="00A848BB"/>
    <w:rsid w:val="00A84C83"/>
    <w:rsid w:val="00A87F05"/>
    <w:rsid w:val="00A92B4B"/>
    <w:rsid w:val="00A93B78"/>
    <w:rsid w:val="00A93BE6"/>
    <w:rsid w:val="00A9543F"/>
    <w:rsid w:val="00A95EC4"/>
    <w:rsid w:val="00A9776B"/>
    <w:rsid w:val="00A9781C"/>
    <w:rsid w:val="00AA1D16"/>
    <w:rsid w:val="00AA41E0"/>
    <w:rsid w:val="00AA6C05"/>
    <w:rsid w:val="00AA7898"/>
    <w:rsid w:val="00AB0A76"/>
    <w:rsid w:val="00AB15CA"/>
    <w:rsid w:val="00AB22E5"/>
    <w:rsid w:val="00AB24DB"/>
    <w:rsid w:val="00AB401C"/>
    <w:rsid w:val="00AB5F16"/>
    <w:rsid w:val="00AB7DB7"/>
    <w:rsid w:val="00AC3708"/>
    <w:rsid w:val="00AC4A7F"/>
    <w:rsid w:val="00AC5169"/>
    <w:rsid w:val="00AC7316"/>
    <w:rsid w:val="00AC797C"/>
    <w:rsid w:val="00AD0983"/>
    <w:rsid w:val="00AD1457"/>
    <w:rsid w:val="00AD26B8"/>
    <w:rsid w:val="00AD2D25"/>
    <w:rsid w:val="00AD2F1A"/>
    <w:rsid w:val="00AD3804"/>
    <w:rsid w:val="00AD4D50"/>
    <w:rsid w:val="00AD538E"/>
    <w:rsid w:val="00AD6BD9"/>
    <w:rsid w:val="00AD70A7"/>
    <w:rsid w:val="00AE0B44"/>
    <w:rsid w:val="00AE59B6"/>
    <w:rsid w:val="00AE672C"/>
    <w:rsid w:val="00AE7F80"/>
    <w:rsid w:val="00AF0F97"/>
    <w:rsid w:val="00AF13B2"/>
    <w:rsid w:val="00AF2120"/>
    <w:rsid w:val="00AF2C07"/>
    <w:rsid w:val="00AF41F6"/>
    <w:rsid w:val="00AF43EA"/>
    <w:rsid w:val="00AF47BD"/>
    <w:rsid w:val="00AF53FC"/>
    <w:rsid w:val="00B0099F"/>
    <w:rsid w:val="00B0136F"/>
    <w:rsid w:val="00B038BF"/>
    <w:rsid w:val="00B05C92"/>
    <w:rsid w:val="00B06E61"/>
    <w:rsid w:val="00B0777B"/>
    <w:rsid w:val="00B10F67"/>
    <w:rsid w:val="00B122AD"/>
    <w:rsid w:val="00B12BF1"/>
    <w:rsid w:val="00B15C30"/>
    <w:rsid w:val="00B23934"/>
    <w:rsid w:val="00B27421"/>
    <w:rsid w:val="00B330EE"/>
    <w:rsid w:val="00B33857"/>
    <w:rsid w:val="00B34023"/>
    <w:rsid w:val="00B3595E"/>
    <w:rsid w:val="00B36E0D"/>
    <w:rsid w:val="00B36E64"/>
    <w:rsid w:val="00B3771C"/>
    <w:rsid w:val="00B40F3F"/>
    <w:rsid w:val="00B4445A"/>
    <w:rsid w:val="00B44A2E"/>
    <w:rsid w:val="00B450ED"/>
    <w:rsid w:val="00B468F2"/>
    <w:rsid w:val="00B470A3"/>
    <w:rsid w:val="00B50609"/>
    <w:rsid w:val="00B52AF4"/>
    <w:rsid w:val="00B531EE"/>
    <w:rsid w:val="00B5485A"/>
    <w:rsid w:val="00B559AD"/>
    <w:rsid w:val="00B56012"/>
    <w:rsid w:val="00B6070E"/>
    <w:rsid w:val="00B608EE"/>
    <w:rsid w:val="00B628EC"/>
    <w:rsid w:val="00B6373B"/>
    <w:rsid w:val="00B64A7F"/>
    <w:rsid w:val="00B65D91"/>
    <w:rsid w:val="00B67908"/>
    <w:rsid w:val="00B702AB"/>
    <w:rsid w:val="00B70303"/>
    <w:rsid w:val="00B7072F"/>
    <w:rsid w:val="00B718A5"/>
    <w:rsid w:val="00B71D04"/>
    <w:rsid w:val="00B71EB3"/>
    <w:rsid w:val="00B726F9"/>
    <w:rsid w:val="00B72885"/>
    <w:rsid w:val="00B732F3"/>
    <w:rsid w:val="00B774B4"/>
    <w:rsid w:val="00B77D6A"/>
    <w:rsid w:val="00B8108A"/>
    <w:rsid w:val="00B81EC0"/>
    <w:rsid w:val="00B83C59"/>
    <w:rsid w:val="00B85F02"/>
    <w:rsid w:val="00B86A9E"/>
    <w:rsid w:val="00B86FD1"/>
    <w:rsid w:val="00B87479"/>
    <w:rsid w:val="00B901EC"/>
    <w:rsid w:val="00B91F28"/>
    <w:rsid w:val="00B93A6C"/>
    <w:rsid w:val="00B94181"/>
    <w:rsid w:val="00B9745D"/>
    <w:rsid w:val="00BA3472"/>
    <w:rsid w:val="00BA771D"/>
    <w:rsid w:val="00BB0494"/>
    <w:rsid w:val="00BB1972"/>
    <w:rsid w:val="00BB2818"/>
    <w:rsid w:val="00BB3B39"/>
    <w:rsid w:val="00BB4B6A"/>
    <w:rsid w:val="00BB60A1"/>
    <w:rsid w:val="00BC09E7"/>
    <w:rsid w:val="00BC0B82"/>
    <w:rsid w:val="00BC21E0"/>
    <w:rsid w:val="00BC4E74"/>
    <w:rsid w:val="00BC70E0"/>
    <w:rsid w:val="00BD6544"/>
    <w:rsid w:val="00BD6DA9"/>
    <w:rsid w:val="00BE0108"/>
    <w:rsid w:val="00BE1252"/>
    <w:rsid w:val="00BE3877"/>
    <w:rsid w:val="00BE744A"/>
    <w:rsid w:val="00BF1CFB"/>
    <w:rsid w:val="00BF68C1"/>
    <w:rsid w:val="00BF6D92"/>
    <w:rsid w:val="00C02119"/>
    <w:rsid w:val="00C10AFF"/>
    <w:rsid w:val="00C11594"/>
    <w:rsid w:val="00C127BF"/>
    <w:rsid w:val="00C205CC"/>
    <w:rsid w:val="00C21912"/>
    <w:rsid w:val="00C220EC"/>
    <w:rsid w:val="00C25150"/>
    <w:rsid w:val="00C25313"/>
    <w:rsid w:val="00C2561B"/>
    <w:rsid w:val="00C26345"/>
    <w:rsid w:val="00C263A7"/>
    <w:rsid w:val="00C26585"/>
    <w:rsid w:val="00C278EE"/>
    <w:rsid w:val="00C27CF4"/>
    <w:rsid w:val="00C31FBF"/>
    <w:rsid w:val="00C32E6D"/>
    <w:rsid w:val="00C3370B"/>
    <w:rsid w:val="00C34654"/>
    <w:rsid w:val="00C415EC"/>
    <w:rsid w:val="00C428EA"/>
    <w:rsid w:val="00C46B78"/>
    <w:rsid w:val="00C519DC"/>
    <w:rsid w:val="00C529DF"/>
    <w:rsid w:val="00C53A13"/>
    <w:rsid w:val="00C5450B"/>
    <w:rsid w:val="00C5478E"/>
    <w:rsid w:val="00C5517F"/>
    <w:rsid w:val="00C55489"/>
    <w:rsid w:val="00C57B47"/>
    <w:rsid w:val="00C6073A"/>
    <w:rsid w:val="00C64600"/>
    <w:rsid w:val="00C64F5A"/>
    <w:rsid w:val="00C65202"/>
    <w:rsid w:val="00C668A1"/>
    <w:rsid w:val="00C72AC3"/>
    <w:rsid w:val="00C73A0E"/>
    <w:rsid w:val="00C7462E"/>
    <w:rsid w:val="00C778FC"/>
    <w:rsid w:val="00C8024E"/>
    <w:rsid w:val="00C8134D"/>
    <w:rsid w:val="00C814E0"/>
    <w:rsid w:val="00C81CCA"/>
    <w:rsid w:val="00C82677"/>
    <w:rsid w:val="00C83E4A"/>
    <w:rsid w:val="00C844E9"/>
    <w:rsid w:val="00C8542B"/>
    <w:rsid w:val="00C854BE"/>
    <w:rsid w:val="00C85FC3"/>
    <w:rsid w:val="00C862F7"/>
    <w:rsid w:val="00C86937"/>
    <w:rsid w:val="00C875F1"/>
    <w:rsid w:val="00C9030C"/>
    <w:rsid w:val="00C92476"/>
    <w:rsid w:val="00C94512"/>
    <w:rsid w:val="00C96F5F"/>
    <w:rsid w:val="00C97B95"/>
    <w:rsid w:val="00CA04C2"/>
    <w:rsid w:val="00CA12C4"/>
    <w:rsid w:val="00CA2BE2"/>
    <w:rsid w:val="00CA417D"/>
    <w:rsid w:val="00CA6C70"/>
    <w:rsid w:val="00CB08E6"/>
    <w:rsid w:val="00CB1DBA"/>
    <w:rsid w:val="00CB2BD0"/>
    <w:rsid w:val="00CB387D"/>
    <w:rsid w:val="00CB4280"/>
    <w:rsid w:val="00CB428C"/>
    <w:rsid w:val="00CB4679"/>
    <w:rsid w:val="00CB51C1"/>
    <w:rsid w:val="00CB53B2"/>
    <w:rsid w:val="00CB6BC0"/>
    <w:rsid w:val="00CB78C5"/>
    <w:rsid w:val="00CC01AE"/>
    <w:rsid w:val="00CC0FF8"/>
    <w:rsid w:val="00CC1741"/>
    <w:rsid w:val="00CC1743"/>
    <w:rsid w:val="00CC1C52"/>
    <w:rsid w:val="00CC31C3"/>
    <w:rsid w:val="00CC56CD"/>
    <w:rsid w:val="00CC7A9F"/>
    <w:rsid w:val="00CD211C"/>
    <w:rsid w:val="00CD22F2"/>
    <w:rsid w:val="00CD27E1"/>
    <w:rsid w:val="00CD619E"/>
    <w:rsid w:val="00CD76F6"/>
    <w:rsid w:val="00CE028D"/>
    <w:rsid w:val="00CE2651"/>
    <w:rsid w:val="00CE4062"/>
    <w:rsid w:val="00CF028C"/>
    <w:rsid w:val="00CF0D58"/>
    <w:rsid w:val="00CF11EB"/>
    <w:rsid w:val="00CF18B3"/>
    <w:rsid w:val="00CF29AE"/>
    <w:rsid w:val="00CF2A2E"/>
    <w:rsid w:val="00CF3AA4"/>
    <w:rsid w:val="00CF3ADE"/>
    <w:rsid w:val="00CF66A8"/>
    <w:rsid w:val="00D00A5F"/>
    <w:rsid w:val="00D02944"/>
    <w:rsid w:val="00D039D8"/>
    <w:rsid w:val="00D04ECB"/>
    <w:rsid w:val="00D06918"/>
    <w:rsid w:val="00D108AC"/>
    <w:rsid w:val="00D13A50"/>
    <w:rsid w:val="00D14930"/>
    <w:rsid w:val="00D159DD"/>
    <w:rsid w:val="00D1634F"/>
    <w:rsid w:val="00D16D44"/>
    <w:rsid w:val="00D24FCA"/>
    <w:rsid w:val="00D26C3E"/>
    <w:rsid w:val="00D276C7"/>
    <w:rsid w:val="00D31C34"/>
    <w:rsid w:val="00D32BF5"/>
    <w:rsid w:val="00D33882"/>
    <w:rsid w:val="00D344B9"/>
    <w:rsid w:val="00D34D9D"/>
    <w:rsid w:val="00D35383"/>
    <w:rsid w:val="00D36063"/>
    <w:rsid w:val="00D4275D"/>
    <w:rsid w:val="00D44E12"/>
    <w:rsid w:val="00D50F6A"/>
    <w:rsid w:val="00D56C69"/>
    <w:rsid w:val="00D578E9"/>
    <w:rsid w:val="00D60191"/>
    <w:rsid w:val="00D62A89"/>
    <w:rsid w:val="00D648B7"/>
    <w:rsid w:val="00D64C52"/>
    <w:rsid w:val="00D66504"/>
    <w:rsid w:val="00D66987"/>
    <w:rsid w:val="00D672CC"/>
    <w:rsid w:val="00D67B1C"/>
    <w:rsid w:val="00D67E47"/>
    <w:rsid w:val="00D7096A"/>
    <w:rsid w:val="00D70F96"/>
    <w:rsid w:val="00D74232"/>
    <w:rsid w:val="00D74A59"/>
    <w:rsid w:val="00D752D3"/>
    <w:rsid w:val="00D76A2B"/>
    <w:rsid w:val="00D76EC8"/>
    <w:rsid w:val="00D81B75"/>
    <w:rsid w:val="00D83ACF"/>
    <w:rsid w:val="00D8407A"/>
    <w:rsid w:val="00D845BA"/>
    <w:rsid w:val="00D86439"/>
    <w:rsid w:val="00D91BCC"/>
    <w:rsid w:val="00D91DC9"/>
    <w:rsid w:val="00D93410"/>
    <w:rsid w:val="00D93E00"/>
    <w:rsid w:val="00D95B32"/>
    <w:rsid w:val="00D96CD8"/>
    <w:rsid w:val="00DA100E"/>
    <w:rsid w:val="00DA2635"/>
    <w:rsid w:val="00DA4FA2"/>
    <w:rsid w:val="00DA6358"/>
    <w:rsid w:val="00DB0684"/>
    <w:rsid w:val="00DB41F7"/>
    <w:rsid w:val="00DB64D2"/>
    <w:rsid w:val="00DB7DF5"/>
    <w:rsid w:val="00DC1114"/>
    <w:rsid w:val="00DC1EB5"/>
    <w:rsid w:val="00DC27F5"/>
    <w:rsid w:val="00DC2BA5"/>
    <w:rsid w:val="00DC3E42"/>
    <w:rsid w:val="00DC42F4"/>
    <w:rsid w:val="00DC47F0"/>
    <w:rsid w:val="00DC54A1"/>
    <w:rsid w:val="00DC5C57"/>
    <w:rsid w:val="00DC6C42"/>
    <w:rsid w:val="00DC7C2D"/>
    <w:rsid w:val="00DD269F"/>
    <w:rsid w:val="00DD3041"/>
    <w:rsid w:val="00DD3882"/>
    <w:rsid w:val="00DD4417"/>
    <w:rsid w:val="00DD445B"/>
    <w:rsid w:val="00DD4783"/>
    <w:rsid w:val="00DD575C"/>
    <w:rsid w:val="00DD6113"/>
    <w:rsid w:val="00DD7596"/>
    <w:rsid w:val="00DD7614"/>
    <w:rsid w:val="00DE07A1"/>
    <w:rsid w:val="00DE2F62"/>
    <w:rsid w:val="00DE3A55"/>
    <w:rsid w:val="00DE564B"/>
    <w:rsid w:val="00DE7645"/>
    <w:rsid w:val="00DF2271"/>
    <w:rsid w:val="00DF5280"/>
    <w:rsid w:val="00E001CC"/>
    <w:rsid w:val="00E00E6A"/>
    <w:rsid w:val="00E0182E"/>
    <w:rsid w:val="00E03328"/>
    <w:rsid w:val="00E060FE"/>
    <w:rsid w:val="00E063F6"/>
    <w:rsid w:val="00E10FFA"/>
    <w:rsid w:val="00E1120C"/>
    <w:rsid w:val="00E12BA9"/>
    <w:rsid w:val="00E12D95"/>
    <w:rsid w:val="00E13637"/>
    <w:rsid w:val="00E13739"/>
    <w:rsid w:val="00E14C6F"/>
    <w:rsid w:val="00E15FFA"/>
    <w:rsid w:val="00E162F4"/>
    <w:rsid w:val="00E174E4"/>
    <w:rsid w:val="00E21F59"/>
    <w:rsid w:val="00E252A4"/>
    <w:rsid w:val="00E270BE"/>
    <w:rsid w:val="00E27348"/>
    <w:rsid w:val="00E27712"/>
    <w:rsid w:val="00E27A22"/>
    <w:rsid w:val="00E3057D"/>
    <w:rsid w:val="00E31108"/>
    <w:rsid w:val="00E32FA3"/>
    <w:rsid w:val="00E3371B"/>
    <w:rsid w:val="00E3400D"/>
    <w:rsid w:val="00E3433F"/>
    <w:rsid w:val="00E358AA"/>
    <w:rsid w:val="00E358AE"/>
    <w:rsid w:val="00E36B07"/>
    <w:rsid w:val="00E36E4E"/>
    <w:rsid w:val="00E400C8"/>
    <w:rsid w:val="00E4084C"/>
    <w:rsid w:val="00E42BE3"/>
    <w:rsid w:val="00E430B4"/>
    <w:rsid w:val="00E4387A"/>
    <w:rsid w:val="00E52DCE"/>
    <w:rsid w:val="00E5331F"/>
    <w:rsid w:val="00E55189"/>
    <w:rsid w:val="00E55C48"/>
    <w:rsid w:val="00E55CB7"/>
    <w:rsid w:val="00E55DD4"/>
    <w:rsid w:val="00E5785C"/>
    <w:rsid w:val="00E61A7B"/>
    <w:rsid w:val="00E61A7D"/>
    <w:rsid w:val="00E63609"/>
    <w:rsid w:val="00E64DAD"/>
    <w:rsid w:val="00E652A0"/>
    <w:rsid w:val="00E653C4"/>
    <w:rsid w:val="00E674E8"/>
    <w:rsid w:val="00E7188F"/>
    <w:rsid w:val="00E72C60"/>
    <w:rsid w:val="00E741C0"/>
    <w:rsid w:val="00E7672B"/>
    <w:rsid w:val="00E779F3"/>
    <w:rsid w:val="00E77C4B"/>
    <w:rsid w:val="00E822CF"/>
    <w:rsid w:val="00E85793"/>
    <w:rsid w:val="00E85E11"/>
    <w:rsid w:val="00E86E79"/>
    <w:rsid w:val="00E87BB7"/>
    <w:rsid w:val="00E87BF4"/>
    <w:rsid w:val="00E9285C"/>
    <w:rsid w:val="00E92C1D"/>
    <w:rsid w:val="00E943AC"/>
    <w:rsid w:val="00E9468A"/>
    <w:rsid w:val="00E96015"/>
    <w:rsid w:val="00EA0617"/>
    <w:rsid w:val="00EA1A1A"/>
    <w:rsid w:val="00EA3BC6"/>
    <w:rsid w:val="00EA4C1E"/>
    <w:rsid w:val="00EA7CD6"/>
    <w:rsid w:val="00EB0557"/>
    <w:rsid w:val="00EB1E09"/>
    <w:rsid w:val="00EB290C"/>
    <w:rsid w:val="00EB2D0D"/>
    <w:rsid w:val="00EB6642"/>
    <w:rsid w:val="00EB79C6"/>
    <w:rsid w:val="00EB7DAC"/>
    <w:rsid w:val="00EC0596"/>
    <w:rsid w:val="00EC1367"/>
    <w:rsid w:val="00EC3C4E"/>
    <w:rsid w:val="00EC512B"/>
    <w:rsid w:val="00EC544C"/>
    <w:rsid w:val="00EC6487"/>
    <w:rsid w:val="00ED11C6"/>
    <w:rsid w:val="00ED17D4"/>
    <w:rsid w:val="00ED1DEF"/>
    <w:rsid w:val="00ED2B42"/>
    <w:rsid w:val="00ED59D2"/>
    <w:rsid w:val="00ED66D8"/>
    <w:rsid w:val="00ED7B2D"/>
    <w:rsid w:val="00ED7C55"/>
    <w:rsid w:val="00EE0730"/>
    <w:rsid w:val="00EE16C9"/>
    <w:rsid w:val="00EE1819"/>
    <w:rsid w:val="00EE287B"/>
    <w:rsid w:val="00EE4052"/>
    <w:rsid w:val="00EE4409"/>
    <w:rsid w:val="00EF0505"/>
    <w:rsid w:val="00EF05A4"/>
    <w:rsid w:val="00EF0BE7"/>
    <w:rsid w:val="00EF0E49"/>
    <w:rsid w:val="00EF11BF"/>
    <w:rsid w:val="00EF3CA7"/>
    <w:rsid w:val="00EF4A01"/>
    <w:rsid w:val="00EF6CBB"/>
    <w:rsid w:val="00F01E19"/>
    <w:rsid w:val="00F02FF6"/>
    <w:rsid w:val="00F11A66"/>
    <w:rsid w:val="00F12FCF"/>
    <w:rsid w:val="00F17621"/>
    <w:rsid w:val="00F20423"/>
    <w:rsid w:val="00F21282"/>
    <w:rsid w:val="00F21440"/>
    <w:rsid w:val="00F22E72"/>
    <w:rsid w:val="00F2578D"/>
    <w:rsid w:val="00F25FBE"/>
    <w:rsid w:val="00F27554"/>
    <w:rsid w:val="00F32168"/>
    <w:rsid w:val="00F3630E"/>
    <w:rsid w:val="00F37D65"/>
    <w:rsid w:val="00F404EF"/>
    <w:rsid w:val="00F41C3B"/>
    <w:rsid w:val="00F42488"/>
    <w:rsid w:val="00F45A57"/>
    <w:rsid w:val="00F469B4"/>
    <w:rsid w:val="00F46E72"/>
    <w:rsid w:val="00F46F72"/>
    <w:rsid w:val="00F4799C"/>
    <w:rsid w:val="00F502D3"/>
    <w:rsid w:val="00F50C2D"/>
    <w:rsid w:val="00F546D6"/>
    <w:rsid w:val="00F55343"/>
    <w:rsid w:val="00F634C1"/>
    <w:rsid w:val="00F71484"/>
    <w:rsid w:val="00F71F63"/>
    <w:rsid w:val="00F722D7"/>
    <w:rsid w:val="00F75305"/>
    <w:rsid w:val="00F76C98"/>
    <w:rsid w:val="00F776C2"/>
    <w:rsid w:val="00F833E7"/>
    <w:rsid w:val="00F848FF"/>
    <w:rsid w:val="00F86E96"/>
    <w:rsid w:val="00F930AE"/>
    <w:rsid w:val="00F9639B"/>
    <w:rsid w:val="00F97BEA"/>
    <w:rsid w:val="00FA13AE"/>
    <w:rsid w:val="00FA25D1"/>
    <w:rsid w:val="00FA3EE7"/>
    <w:rsid w:val="00FB1B00"/>
    <w:rsid w:val="00FB2380"/>
    <w:rsid w:val="00FB465B"/>
    <w:rsid w:val="00FB47AD"/>
    <w:rsid w:val="00FB5E92"/>
    <w:rsid w:val="00FB61E1"/>
    <w:rsid w:val="00FB7C87"/>
    <w:rsid w:val="00FC221D"/>
    <w:rsid w:val="00FC2A2C"/>
    <w:rsid w:val="00FC3026"/>
    <w:rsid w:val="00FD045A"/>
    <w:rsid w:val="00FD0D8F"/>
    <w:rsid w:val="00FD124F"/>
    <w:rsid w:val="00FD170B"/>
    <w:rsid w:val="00FD203B"/>
    <w:rsid w:val="00FD227F"/>
    <w:rsid w:val="00FD3527"/>
    <w:rsid w:val="00FD4522"/>
    <w:rsid w:val="00FD6173"/>
    <w:rsid w:val="00FD6CE5"/>
    <w:rsid w:val="00FE1B9C"/>
    <w:rsid w:val="00FE3D33"/>
    <w:rsid w:val="00FE4759"/>
    <w:rsid w:val="00FE6EC8"/>
    <w:rsid w:val="00FE71DF"/>
    <w:rsid w:val="00FE7FDC"/>
    <w:rsid w:val="00FF09F3"/>
    <w:rsid w:val="00FF1353"/>
    <w:rsid w:val="00FF2D40"/>
    <w:rsid w:val="00FF2DF4"/>
    <w:rsid w:val="00FF3493"/>
    <w:rsid w:val="00FF37F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5C730D83"/>
  <w15:docId w15:val="{2F2D212D-00FA-48BA-9B0F-CD897E00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F30"/>
    <w:rPr>
      <w:rFonts w:ascii="Arial" w:hAnsi="Arial" w:cs="Arial"/>
      <w:sz w:val="24"/>
    </w:rPr>
  </w:style>
  <w:style w:type="paragraph" w:styleId="Ttulo1">
    <w:name w:val="heading 1"/>
    <w:basedOn w:val="Normal"/>
    <w:next w:val="Normal"/>
    <w:link w:val="Ttulo1Car"/>
    <w:qFormat/>
    <w:rsid w:val="00200C9B"/>
    <w:pPr>
      <w:keepNext/>
      <w:ind w:left="2552"/>
      <w:outlineLvl w:val="0"/>
    </w:pPr>
    <w:rPr>
      <w:rFonts w:ascii="Cambria" w:hAnsi="Cambria" w:cs="Times New Roman"/>
      <w:b/>
      <w:bCs/>
      <w:kern w:val="32"/>
      <w:sz w:val="32"/>
      <w:szCs w:val="32"/>
      <w:lang w:val="x-none" w:eastAsia="x-none"/>
    </w:rPr>
  </w:style>
  <w:style w:type="paragraph" w:styleId="Ttulo2">
    <w:name w:val="heading 2"/>
    <w:basedOn w:val="Normal"/>
    <w:next w:val="Normal"/>
    <w:link w:val="Ttulo2Car"/>
    <w:qFormat/>
    <w:rsid w:val="00200C9B"/>
    <w:pPr>
      <w:keepNext/>
      <w:numPr>
        <w:numId w:val="1"/>
      </w:numPr>
      <w:jc w:val="both"/>
      <w:outlineLvl w:val="1"/>
    </w:pPr>
    <w:rPr>
      <w:rFonts w:ascii="Arial Narrow" w:hAnsi="Arial Narrow" w:cs="Times New Roman"/>
      <w:b/>
      <w:bCs/>
      <w:sz w:val="28"/>
      <w:lang w:val="x-none" w:eastAsia="x-none"/>
    </w:rPr>
  </w:style>
  <w:style w:type="paragraph" w:styleId="Ttulo3">
    <w:name w:val="heading 3"/>
    <w:basedOn w:val="Normal"/>
    <w:next w:val="Normal"/>
    <w:link w:val="Ttulo3Car"/>
    <w:qFormat/>
    <w:rsid w:val="00200C9B"/>
    <w:pPr>
      <w:keepNext/>
      <w:jc w:val="both"/>
      <w:outlineLvl w:val="2"/>
    </w:pPr>
    <w:rPr>
      <w:rFonts w:ascii="Cambria" w:hAnsi="Cambria" w:cs="Times New Roman"/>
      <w:b/>
      <w:bCs/>
      <w:sz w:val="26"/>
      <w:szCs w:val="26"/>
      <w:lang w:val="x-none" w:eastAsia="x-none"/>
    </w:rPr>
  </w:style>
  <w:style w:type="paragraph" w:styleId="Ttulo4">
    <w:name w:val="heading 4"/>
    <w:basedOn w:val="Normal"/>
    <w:next w:val="Normal"/>
    <w:link w:val="Ttulo4Car"/>
    <w:qFormat/>
    <w:rsid w:val="00200C9B"/>
    <w:pPr>
      <w:keepNext/>
      <w:jc w:val="right"/>
      <w:outlineLvl w:val="3"/>
    </w:pPr>
    <w:rPr>
      <w:rFonts w:ascii="Calibri" w:hAnsi="Calibri" w:cs="Times New Roman"/>
      <w:b/>
      <w:bCs/>
      <w:sz w:val="28"/>
      <w:szCs w:val="28"/>
      <w:lang w:val="x-none" w:eastAsia="x-none"/>
    </w:rPr>
  </w:style>
  <w:style w:type="paragraph" w:styleId="Ttulo5">
    <w:name w:val="heading 5"/>
    <w:basedOn w:val="Normal"/>
    <w:next w:val="Normal"/>
    <w:link w:val="Ttulo5Car"/>
    <w:semiHidden/>
    <w:unhideWhenUsed/>
    <w:qFormat/>
    <w:locked/>
    <w:rsid w:val="0048470D"/>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0A6DEF"/>
    <w:rPr>
      <w:rFonts w:ascii="Cambria" w:hAnsi="Cambria" w:cs="Times New Roman"/>
      <w:b/>
      <w:bCs/>
      <w:kern w:val="32"/>
      <w:sz w:val="32"/>
      <w:szCs w:val="32"/>
    </w:rPr>
  </w:style>
  <w:style w:type="character" w:customStyle="1" w:styleId="Ttulo2Car">
    <w:name w:val="Título 2 Car"/>
    <w:link w:val="Ttulo2"/>
    <w:locked/>
    <w:rsid w:val="000A6DEF"/>
    <w:rPr>
      <w:rFonts w:ascii="Arial Narrow" w:hAnsi="Arial Narrow"/>
      <w:b/>
      <w:bCs/>
      <w:sz w:val="28"/>
      <w:lang w:val="x-none" w:eastAsia="x-none"/>
    </w:rPr>
  </w:style>
  <w:style w:type="character" w:customStyle="1" w:styleId="Ttulo3Car">
    <w:name w:val="Título 3 Car"/>
    <w:link w:val="Ttulo3"/>
    <w:semiHidden/>
    <w:locked/>
    <w:rsid w:val="000A6DEF"/>
    <w:rPr>
      <w:rFonts w:ascii="Cambria" w:hAnsi="Cambria" w:cs="Times New Roman"/>
      <w:b/>
      <w:bCs/>
      <w:sz w:val="26"/>
      <w:szCs w:val="26"/>
    </w:rPr>
  </w:style>
  <w:style w:type="character" w:customStyle="1" w:styleId="Ttulo4Car">
    <w:name w:val="Título 4 Car"/>
    <w:link w:val="Ttulo4"/>
    <w:locked/>
    <w:rsid w:val="000A6DEF"/>
    <w:rPr>
      <w:rFonts w:ascii="Calibri" w:hAnsi="Calibri" w:cs="Times New Roman"/>
      <w:b/>
      <w:bCs/>
      <w:sz w:val="28"/>
      <w:szCs w:val="28"/>
    </w:rPr>
  </w:style>
  <w:style w:type="paragraph" w:customStyle="1" w:styleId="Estilo2">
    <w:name w:val="Estilo2"/>
    <w:basedOn w:val="Normal"/>
    <w:next w:val="Normal"/>
    <w:rsid w:val="00200C9B"/>
    <w:pPr>
      <w:jc w:val="both"/>
    </w:pPr>
    <w:rPr>
      <w:b/>
    </w:rPr>
  </w:style>
  <w:style w:type="paragraph" w:customStyle="1" w:styleId="Negrita">
    <w:name w:val="Negrita"/>
    <w:basedOn w:val="Normal"/>
    <w:next w:val="Normal"/>
    <w:rsid w:val="00200C9B"/>
    <w:rPr>
      <w:b/>
      <w:color w:val="FF0000"/>
    </w:rPr>
  </w:style>
  <w:style w:type="paragraph" w:customStyle="1" w:styleId="UNO">
    <w:name w:val="UNO"/>
    <w:basedOn w:val="Normal"/>
    <w:next w:val="Normal"/>
    <w:autoRedefine/>
    <w:rsid w:val="00200C9B"/>
    <w:pPr>
      <w:outlineLvl w:val="0"/>
    </w:pPr>
    <w:rPr>
      <w:b/>
      <w:caps/>
      <w:sz w:val="32"/>
    </w:rPr>
  </w:style>
  <w:style w:type="paragraph" w:customStyle="1" w:styleId="DOS">
    <w:name w:val="DOS"/>
    <w:basedOn w:val="Normal"/>
    <w:next w:val="Normal"/>
    <w:autoRedefine/>
    <w:rsid w:val="00200C9B"/>
    <w:pPr>
      <w:jc w:val="center"/>
      <w:outlineLvl w:val="0"/>
    </w:pPr>
    <w:rPr>
      <w:b/>
      <w:caps/>
      <w:sz w:val="28"/>
      <w:u w:val="single"/>
    </w:rPr>
  </w:style>
  <w:style w:type="paragraph" w:customStyle="1" w:styleId="TRES">
    <w:name w:val="TRES"/>
    <w:basedOn w:val="Normal"/>
    <w:next w:val="Normal"/>
    <w:autoRedefine/>
    <w:rsid w:val="00200C9B"/>
    <w:pPr>
      <w:outlineLvl w:val="0"/>
    </w:pPr>
    <w:rPr>
      <w:b/>
      <w:i/>
    </w:rPr>
  </w:style>
  <w:style w:type="paragraph" w:customStyle="1" w:styleId="NEGRITA14">
    <w:name w:val="NEGRITA14"/>
    <w:basedOn w:val="Normal"/>
    <w:next w:val="Normal"/>
    <w:autoRedefine/>
    <w:rsid w:val="00200C9B"/>
    <w:pPr>
      <w:jc w:val="both"/>
    </w:pPr>
    <w:rPr>
      <w:b/>
      <w:caps/>
      <w:sz w:val="28"/>
    </w:rPr>
  </w:style>
  <w:style w:type="paragraph" w:customStyle="1" w:styleId="Estilo1">
    <w:name w:val="Estilo1"/>
    <w:basedOn w:val="Normal"/>
    <w:next w:val="Normal"/>
    <w:rsid w:val="00200C9B"/>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link w:val="PiedepginaCar"/>
    <w:rsid w:val="00200C9B"/>
    <w:pPr>
      <w:tabs>
        <w:tab w:val="center" w:pos="4252"/>
        <w:tab w:val="right" w:pos="8504"/>
      </w:tabs>
    </w:pPr>
    <w:rPr>
      <w:rFonts w:cs="Times New Roman"/>
      <w:lang w:val="x-none" w:eastAsia="x-none"/>
    </w:rPr>
  </w:style>
  <w:style w:type="character" w:customStyle="1" w:styleId="PiedepginaCar">
    <w:name w:val="Pie de página Car"/>
    <w:link w:val="Piedepgina"/>
    <w:uiPriority w:val="99"/>
    <w:locked/>
    <w:rsid w:val="000A6DEF"/>
    <w:rPr>
      <w:rFonts w:ascii="Arial" w:hAnsi="Arial" w:cs="Arial"/>
      <w:sz w:val="24"/>
    </w:rPr>
  </w:style>
  <w:style w:type="paragraph" w:styleId="Encabezado">
    <w:name w:val="header"/>
    <w:basedOn w:val="Normal"/>
    <w:link w:val="EncabezadoCar"/>
    <w:uiPriority w:val="99"/>
    <w:rsid w:val="00200C9B"/>
    <w:pPr>
      <w:tabs>
        <w:tab w:val="center" w:pos="4252"/>
        <w:tab w:val="right" w:pos="8504"/>
      </w:tabs>
    </w:pPr>
    <w:rPr>
      <w:rFonts w:cs="Times New Roman"/>
      <w:lang w:val="x-none" w:eastAsia="x-none"/>
    </w:rPr>
  </w:style>
  <w:style w:type="character" w:customStyle="1" w:styleId="EncabezadoCar">
    <w:name w:val="Encabezado Car"/>
    <w:link w:val="Encabezado"/>
    <w:uiPriority w:val="99"/>
    <w:locked/>
    <w:rsid w:val="000A6DEF"/>
    <w:rPr>
      <w:rFonts w:ascii="Arial" w:hAnsi="Arial" w:cs="Arial"/>
      <w:sz w:val="24"/>
    </w:rPr>
  </w:style>
  <w:style w:type="character" w:styleId="Nmerodepgina">
    <w:name w:val="page number"/>
    <w:rsid w:val="00200C9B"/>
    <w:rPr>
      <w:rFonts w:cs="Times New Roman"/>
    </w:rPr>
  </w:style>
  <w:style w:type="paragraph" w:customStyle="1" w:styleId="Rpido">
    <w:name w:val="Rápido _"/>
    <w:uiPriority w:val="99"/>
    <w:rsid w:val="00200C9B"/>
    <w:rPr>
      <w:sz w:val="24"/>
      <w:lang w:val="es-ES_tradnl"/>
    </w:rPr>
  </w:style>
  <w:style w:type="paragraph" w:styleId="Sangradetextonormal">
    <w:name w:val="Body Text Indent"/>
    <w:basedOn w:val="Normal"/>
    <w:link w:val="SangradetextonormalCar"/>
    <w:rsid w:val="00200C9B"/>
    <w:pPr>
      <w:ind w:left="851"/>
      <w:jc w:val="both"/>
    </w:pPr>
    <w:rPr>
      <w:rFonts w:cs="Times New Roman"/>
      <w:lang w:val="x-none" w:eastAsia="x-none"/>
    </w:rPr>
  </w:style>
  <w:style w:type="character" w:customStyle="1" w:styleId="SangradetextonormalCar">
    <w:name w:val="Sangría de texto normal Car"/>
    <w:link w:val="Sangradetextonormal"/>
    <w:semiHidden/>
    <w:locked/>
    <w:rsid w:val="000A6DEF"/>
    <w:rPr>
      <w:rFonts w:ascii="Arial" w:hAnsi="Arial" w:cs="Arial"/>
      <w:sz w:val="24"/>
    </w:rPr>
  </w:style>
  <w:style w:type="paragraph" w:styleId="Textoindependiente">
    <w:name w:val="Body Text"/>
    <w:basedOn w:val="Normal"/>
    <w:link w:val="TextoindependienteCar"/>
    <w:rsid w:val="00200C9B"/>
    <w:rPr>
      <w:rFonts w:cs="Times New Roman"/>
      <w:lang w:val="x-none" w:eastAsia="x-none"/>
    </w:rPr>
  </w:style>
  <w:style w:type="character" w:customStyle="1" w:styleId="TextoindependienteCar">
    <w:name w:val="Texto independiente Car"/>
    <w:link w:val="Textoindependiente"/>
    <w:semiHidden/>
    <w:locked/>
    <w:rsid w:val="000A6DEF"/>
    <w:rPr>
      <w:rFonts w:ascii="Arial" w:hAnsi="Arial" w:cs="Arial"/>
      <w:sz w:val="24"/>
    </w:rPr>
  </w:style>
  <w:style w:type="paragraph" w:styleId="Textodeglobo">
    <w:name w:val="Balloon Text"/>
    <w:basedOn w:val="Normal"/>
    <w:link w:val="TextodegloboCar"/>
    <w:semiHidden/>
    <w:rsid w:val="00590A04"/>
    <w:rPr>
      <w:rFonts w:ascii="Times New Roman" w:hAnsi="Times New Roman" w:cs="Times New Roman"/>
      <w:sz w:val="2"/>
      <w:lang w:val="x-none" w:eastAsia="x-none"/>
    </w:rPr>
  </w:style>
  <w:style w:type="character" w:customStyle="1" w:styleId="TextodegloboCar">
    <w:name w:val="Texto de globo Car"/>
    <w:link w:val="Textodeglobo"/>
    <w:semiHidden/>
    <w:locked/>
    <w:rsid w:val="000A6DEF"/>
    <w:rPr>
      <w:rFonts w:cs="Arial"/>
      <w:sz w:val="2"/>
    </w:rPr>
  </w:style>
  <w:style w:type="character" w:styleId="Hipervnculo">
    <w:name w:val="Hyperlink"/>
    <w:rsid w:val="00AF2120"/>
    <w:rPr>
      <w:rFonts w:cs="Times New Roman"/>
      <w:color w:val="0000FF"/>
      <w:u w:val="single"/>
    </w:rPr>
  </w:style>
  <w:style w:type="paragraph" w:customStyle="1" w:styleId="Prrafodelista1">
    <w:name w:val="Párrafo de lista1"/>
    <w:basedOn w:val="Normal"/>
    <w:rsid w:val="00AD2D25"/>
    <w:pPr>
      <w:ind w:left="708"/>
    </w:pPr>
    <w:rPr>
      <w:rFonts w:ascii="Times New Roman" w:hAnsi="Times New Roman" w:cs="Times New Roman"/>
      <w:sz w:val="20"/>
    </w:rPr>
  </w:style>
  <w:style w:type="paragraph" w:styleId="Textonotaalfinal">
    <w:name w:val="endnote text"/>
    <w:basedOn w:val="Normal"/>
    <w:link w:val="TextonotaalfinalCar"/>
    <w:rsid w:val="001304DE"/>
    <w:rPr>
      <w:rFonts w:ascii="Times New Roman" w:hAnsi="Times New Roman" w:cs="Times New Roman"/>
      <w:sz w:val="20"/>
    </w:rPr>
  </w:style>
  <w:style w:type="character" w:customStyle="1" w:styleId="TextonotaalfinalCar">
    <w:name w:val="Texto nota al final Car"/>
    <w:link w:val="Textonotaalfinal"/>
    <w:rsid w:val="001304DE"/>
    <w:rPr>
      <w:lang w:val="es-ES" w:eastAsia="es-ES" w:bidi="ar-SA"/>
    </w:rPr>
  </w:style>
  <w:style w:type="character" w:styleId="Refdenotaalfinal">
    <w:name w:val="endnote reference"/>
    <w:semiHidden/>
    <w:rsid w:val="001304DE"/>
    <w:rPr>
      <w:vertAlign w:val="superscript"/>
    </w:rPr>
  </w:style>
  <w:style w:type="paragraph" w:styleId="Prrafodelista">
    <w:name w:val="List Paragraph"/>
    <w:basedOn w:val="Normal"/>
    <w:uiPriority w:val="1"/>
    <w:qFormat/>
    <w:rsid w:val="001304DE"/>
    <w:pPr>
      <w:ind w:left="720"/>
      <w:contextualSpacing/>
    </w:pPr>
    <w:rPr>
      <w:rFonts w:ascii="Times New Roman" w:hAnsi="Times New Roman" w:cs="Times New Roman"/>
      <w:szCs w:val="24"/>
    </w:rPr>
  </w:style>
  <w:style w:type="table" w:styleId="Tablaconcuadrcula">
    <w:name w:val="Table Grid"/>
    <w:basedOn w:val="Tablanormal"/>
    <w:locked/>
    <w:rsid w:val="00D86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terCarcterCharCharCharChar">
    <w:name w:val="Carácter Carácter Char Char Char Char"/>
    <w:basedOn w:val="Normal"/>
    <w:next w:val="Normal"/>
    <w:rsid w:val="00CB428C"/>
    <w:pPr>
      <w:spacing w:after="160" w:line="240" w:lineRule="exact"/>
    </w:pPr>
    <w:rPr>
      <w:rFonts w:ascii="Tahoma" w:hAnsi="Tahoma" w:cs="Times New Roman"/>
      <w:lang w:val="en-GB" w:eastAsia="en-US"/>
    </w:rPr>
  </w:style>
  <w:style w:type="paragraph" w:styleId="Sangra3detindependiente">
    <w:name w:val="Body Text Indent 3"/>
    <w:basedOn w:val="Normal"/>
    <w:link w:val="Sangra3detindependienteCar"/>
    <w:rsid w:val="00E42BE3"/>
    <w:pPr>
      <w:spacing w:after="120"/>
      <w:ind w:left="283"/>
    </w:pPr>
    <w:rPr>
      <w:rFonts w:cs="Times New Roman"/>
      <w:sz w:val="16"/>
      <w:szCs w:val="16"/>
      <w:lang w:val="x-none" w:eastAsia="x-none"/>
    </w:rPr>
  </w:style>
  <w:style w:type="character" w:customStyle="1" w:styleId="Sangra3detindependienteCar">
    <w:name w:val="Sangría 3 de t. independiente Car"/>
    <w:link w:val="Sangra3detindependiente"/>
    <w:rsid w:val="00E42BE3"/>
    <w:rPr>
      <w:rFonts w:ascii="Arial" w:hAnsi="Arial" w:cs="Arial"/>
      <w:sz w:val="16"/>
      <w:szCs w:val="16"/>
    </w:rPr>
  </w:style>
  <w:style w:type="paragraph" w:styleId="Listaconvietas">
    <w:name w:val="List Bullet"/>
    <w:basedOn w:val="Normal"/>
    <w:rsid w:val="000B5458"/>
    <w:pPr>
      <w:numPr>
        <w:numId w:val="2"/>
      </w:numPr>
    </w:pPr>
    <w:rPr>
      <w:rFonts w:ascii="Times New Roman" w:hAnsi="Times New Roman" w:cs="Times New Roman"/>
      <w:szCs w:val="24"/>
    </w:rPr>
  </w:style>
  <w:style w:type="character" w:customStyle="1" w:styleId="u-linkcomplex-target">
    <w:name w:val="u-linkcomplex-target"/>
    <w:rsid w:val="001676B8"/>
  </w:style>
  <w:style w:type="paragraph" w:styleId="Saludo">
    <w:name w:val="Salutation"/>
    <w:basedOn w:val="Normal"/>
    <w:next w:val="Normal"/>
    <w:link w:val="SaludoCar"/>
    <w:rsid w:val="00EB7DAC"/>
    <w:rPr>
      <w:rFonts w:ascii="Times New Roman" w:hAnsi="Times New Roman" w:cs="Times New Roman"/>
      <w:szCs w:val="24"/>
    </w:rPr>
  </w:style>
  <w:style w:type="character" w:customStyle="1" w:styleId="SaludoCar">
    <w:name w:val="Saludo Car"/>
    <w:link w:val="Saludo"/>
    <w:rsid w:val="00EB7DAC"/>
    <w:rPr>
      <w:sz w:val="24"/>
      <w:szCs w:val="24"/>
    </w:rPr>
  </w:style>
  <w:style w:type="paragraph" w:styleId="Listaconvietas2">
    <w:name w:val="List Bullet 2"/>
    <w:basedOn w:val="Normal"/>
    <w:rsid w:val="003A02F6"/>
    <w:pPr>
      <w:numPr>
        <w:numId w:val="3"/>
      </w:numPr>
      <w:contextualSpacing/>
    </w:pPr>
  </w:style>
  <w:style w:type="character" w:styleId="nfasisintenso">
    <w:name w:val="Intense Emphasis"/>
    <w:uiPriority w:val="21"/>
    <w:qFormat/>
    <w:rsid w:val="0057316B"/>
    <w:rPr>
      <w:b/>
      <w:bCs/>
      <w:i/>
      <w:iCs/>
      <w:color w:val="4F81BD"/>
    </w:rPr>
  </w:style>
  <w:style w:type="character" w:styleId="Hipervnculovisitado">
    <w:name w:val="FollowedHyperlink"/>
    <w:basedOn w:val="Fuentedeprrafopredeter"/>
    <w:rsid w:val="00993698"/>
    <w:rPr>
      <w:color w:val="800080" w:themeColor="followedHyperlink"/>
      <w:u w:val="single"/>
    </w:rPr>
  </w:style>
  <w:style w:type="paragraph" w:styleId="NormalWeb">
    <w:name w:val="Normal (Web)"/>
    <w:basedOn w:val="Normal"/>
    <w:rsid w:val="003C771F"/>
    <w:rPr>
      <w:rFonts w:ascii="Times New Roman" w:hAnsi="Times New Roman" w:cs="Times New Roman"/>
      <w:szCs w:val="24"/>
    </w:rPr>
  </w:style>
  <w:style w:type="paragraph" w:styleId="Textonotapie">
    <w:name w:val="footnote text"/>
    <w:basedOn w:val="Normal"/>
    <w:link w:val="TextonotapieCar"/>
    <w:rsid w:val="00723634"/>
    <w:pPr>
      <w:spacing w:after="240"/>
      <w:jc w:val="both"/>
    </w:pPr>
    <w:rPr>
      <w:rFonts w:cs="Times New Roman"/>
      <w:sz w:val="20"/>
      <w:lang w:val="es-ES_tradnl"/>
    </w:rPr>
  </w:style>
  <w:style w:type="character" w:customStyle="1" w:styleId="TextonotapieCar">
    <w:name w:val="Texto nota pie Car"/>
    <w:basedOn w:val="Fuentedeprrafopredeter"/>
    <w:link w:val="Textonotapie"/>
    <w:rsid w:val="00723634"/>
    <w:rPr>
      <w:rFonts w:ascii="Arial" w:hAnsi="Arial"/>
      <w:lang w:val="es-ES_tradnl"/>
    </w:rPr>
  </w:style>
  <w:style w:type="character" w:styleId="Refdenotaalpie">
    <w:name w:val="footnote reference"/>
    <w:rsid w:val="00723634"/>
    <w:rPr>
      <w:vertAlign w:val="superscript"/>
    </w:rPr>
  </w:style>
  <w:style w:type="character" w:customStyle="1" w:styleId="st">
    <w:name w:val="st"/>
    <w:basedOn w:val="Fuentedeprrafopredeter"/>
    <w:rsid w:val="00723634"/>
  </w:style>
  <w:style w:type="paragraph" w:customStyle="1" w:styleId="Default">
    <w:name w:val="Default"/>
    <w:rsid w:val="00094AFF"/>
    <w:pPr>
      <w:autoSpaceDE w:val="0"/>
      <w:autoSpaceDN w:val="0"/>
      <w:adjustRightInd w:val="0"/>
    </w:pPr>
    <w:rPr>
      <w:rFonts w:ascii="Calibri" w:hAnsi="Calibri" w:cs="Calibri"/>
      <w:color w:val="000000"/>
      <w:sz w:val="24"/>
      <w:szCs w:val="24"/>
    </w:rPr>
  </w:style>
  <w:style w:type="character" w:customStyle="1" w:styleId="Ttulo5Car">
    <w:name w:val="Título 5 Car"/>
    <w:basedOn w:val="Fuentedeprrafopredeter"/>
    <w:link w:val="Ttulo5"/>
    <w:semiHidden/>
    <w:rsid w:val="0048470D"/>
    <w:rPr>
      <w:rFonts w:asciiTheme="majorHAnsi" w:eastAsiaTheme="majorEastAsia" w:hAnsiTheme="majorHAnsi" w:cstheme="majorBidi"/>
      <w:color w:val="243F60" w:themeColor="accent1" w:themeShade="7F"/>
      <w:sz w:val="24"/>
    </w:rPr>
  </w:style>
  <w:style w:type="paragraph" w:styleId="Sinespaciado">
    <w:name w:val="No Spacing"/>
    <w:uiPriority w:val="1"/>
    <w:qFormat/>
    <w:rsid w:val="007005E4"/>
    <w:rPr>
      <w:rFonts w:asciiTheme="minorHAnsi" w:eastAsiaTheme="minorHAnsi" w:hAnsiTheme="minorHAnsi" w:cstheme="minorBidi"/>
      <w:sz w:val="22"/>
      <w:szCs w:val="22"/>
      <w:lang w:eastAsia="en-US"/>
    </w:rPr>
  </w:style>
  <w:style w:type="paragraph" w:customStyle="1" w:styleId="NotadePrensa-Cuerpo">
    <w:name w:val="Nota de Prensa-Cuerpo"/>
    <w:basedOn w:val="Sangradetextonormal"/>
    <w:uiPriority w:val="99"/>
    <w:rsid w:val="00FE6EC8"/>
    <w:pPr>
      <w:ind w:left="1980" w:right="181"/>
    </w:pPr>
    <w:rPr>
      <w:rFonts w:cs="Arial"/>
      <w:szCs w:val="24"/>
      <w:lang w:val="es-ES" w:eastAsia="es-ES"/>
    </w:rPr>
  </w:style>
  <w:style w:type="character" w:styleId="Mencinsinresolver">
    <w:name w:val="Unresolved Mention"/>
    <w:basedOn w:val="Fuentedeprrafopredeter"/>
    <w:uiPriority w:val="99"/>
    <w:semiHidden/>
    <w:unhideWhenUsed/>
    <w:rsid w:val="00CB3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40581931">
      <w:bodyDiv w:val="1"/>
      <w:marLeft w:val="0"/>
      <w:marRight w:val="0"/>
      <w:marTop w:val="0"/>
      <w:marBottom w:val="0"/>
      <w:divBdr>
        <w:top w:val="none" w:sz="0" w:space="0" w:color="auto"/>
        <w:left w:val="none" w:sz="0" w:space="0" w:color="auto"/>
        <w:bottom w:val="none" w:sz="0" w:space="0" w:color="auto"/>
        <w:right w:val="none" w:sz="0" w:space="0" w:color="auto"/>
      </w:divBdr>
      <w:divsChild>
        <w:div w:id="386342226">
          <w:marLeft w:val="0"/>
          <w:marRight w:val="0"/>
          <w:marTop w:val="0"/>
          <w:marBottom w:val="0"/>
          <w:divBdr>
            <w:top w:val="none" w:sz="0" w:space="0" w:color="auto"/>
            <w:left w:val="none" w:sz="0" w:space="0" w:color="auto"/>
            <w:bottom w:val="none" w:sz="0" w:space="0" w:color="auto"/>
            <w:right w:val="none" w:sz="0" w:space="0" w:color="auto"/>
          </w:divBdr>
        </w:div>
        <w:div w:id="1817717329">
          <w:marLeft w:val="0"/>
          <w:marRight w:val="0"/>
          <w:marTop w:val="0"/>
          <w:marBottom w:val="0"/>
          <w:divBdr>
            <w:top w:val="none" w:sz="0" w:space="0" w:color="auto"/>
            <w:left w:val="none" w:sz="0" w:space="0" w:color="auto"/>
            <w:bottom w:val="none" w:sz="0" w:space="0" w:color="auto"/>
            <w:right w:val="none" w:sz="0" w:space="0" w:color="auto"/>
          </w:divBdr>
        </w:div>
      </w:divsChild>
    </w:div>
    <w:div w:id="148792852">
      <w:bodyDiv w:val="1"/>
      <w:marLeft w:val="0"/>
      <w:marRight w:val="0"/>
      <w:marTop w:val="0"/>
      <w:marBottom w:val="0"/>
      <w:divBdr>
        <w:top w:val="none" w:sz="0" w:space="0" w:color="auto"/>
        <w:left w:val="none" w:sz="0" w:space="0" w:color="auto"/>
        <w:bottom w:val="none" w:sz="0" w:space="0" w:color="auto"/>
        <w:right w:val="none" w:sz="0" w:space="0" w:color="auto"/>
      </w:divBdr>
    </w:div>
    <w:div w:id="203293910">
      <w:bodyDiv w:val="1"/>
      <w:marLeft w:val="0"/>
      <w:marRight w:val="0"/>
      <w:marTop w:val="0"/>
      <w:marBottom w:val="0"/>
      <w:divBdr>
        <w:top w:val="none" w:sz="0" w:space="0" w:color="auto"/>
        <w:left w:val="none" w:sz="0" w:space="0" w:color="auto"/>
        <w:bottom w:val="none" w:sz="0" w:space="0" w:color="auto"/>
        <w:right w:val="none" w:sz="0" w:space="0" w:color="auto"/>
      </w:divBdr>
    </w:div>
    <w:div w:id="222452543">
      <w:bodyDiv w:val="1"/>
      <w:marLeft w:val="0"/>
      <w:marRight w:val="0"/>
      <w:marTop w:val="0"/>
      <w:marBottom w:val="0"/>
      <w:divBdr>
        <w:top w:val="none" w:sz="0" w:space="0" w:color="auto"/>
        <w:left w:val="none" w:sz="0" w:space="0" w:color="auto"/>
        <w:bottom w:val="none" w:sz="0" w:space="0" w:color="auto"/>
        <w:right w:val="none" w:sz="0" w:space="0" w:color="auto"/>
      </w:divBdr>
      <w:divsChild>
        <w:div w:id="192885387">
          <w:marLeft w:val="0"/>
          <w:marRight w:val="0"/>
          <w:marTop w:val="0"/>
          <w:marBottom w:val="0"/>
          <w:divBdr>
            <w:top w:val="none" w:sz="0" w:space="0" w:color="auto"/>
            <w:left w:val="none" w:sz="0" w:space="0" w:color="auto"/>
            <w:bottom w:val="none" w:sz="0" w:space="0" w:color="auto"/>
            <w:right w:val="none" w:sz="0" w:space="0" w:color="auto"/>
          </w:divBdr>
        </w:div>
        <w:div w:id="588730504">
          <w:marLeft w:val="0"/>
          <w:marRight w:val="0"/>
          <w:marTop w:val="0"/>
          <w:marBottom w:val="0"/>
          <w:divBdr>
            <w:top w:val="none" w:sz="0" w:space="0" w:color="auto"/>
            <w:left w:val="none" w:sz="0" w:space="0" w:color="auto"/>
            <w:bottom w:val="none" w:sz="0" w:space="0" w:color="auto"/>
            <w:right w:val="none" w:sz="0" w:space="0" w:color="auto"/>
          </w:divBdr>
        </w:div>
        <w:div w:id="505485212">
          <w:marLeft w:val="0"/>
          <w:marRight w:val="0"/>
          <w:marTop w:val="0"/>
          <w:marBottom w:val="0"/>
          <w:divBdr>
            <w:top w:val="none" w:sz="0" w:space="0" w:color="auto"/>
            <w:left w:val="none" w:sz="0" w:space="0" w:color="auto"/>
            <w:bottom w:val="none" w:sz="0" w:space="0" w:color="auto"/>
            <w:right w:val="none" w:sz="0" w:space="0" w:color="auto"/>
          </w:divBdr>
        </w:div>
        <w:div w:id="1013923628">
          <w:marLeft w:val="0"/>
          <w:marRight w:val="0"/>
          <w:marTop w:val="0"/>
          <w:marBottom w:val="0"/>
          <w:divBdr>
            <w:top w:val="none" w:sz="0" w:space="0" w:color="auto"/>
            <w:left w:val="none" w:sz="0" w:space="0" w:color="auto"/>
            <w:bottom w:val="none" w:sz="0" w:space="0" w:color="auto"/>
            <w:right w:val="none" w:sz="0" w:space="0" w:color="auto"/>
          </w:divBdr>
        </w:div>
        <w:div w:id="138621397">
          <w:marLeft w:val="0"/>
          <w:marRight w:val="0"/>
          <w:marTop w:val="0"/>
          <w:marBottom w:val="0"/>
          <w:divBdr>
            <w:top w:val="none" w:sz="0" w:space="0" w:color="auto"/>
            <w:left w:val="none" w:sz="0" w:space="0" w:color="auto"/>
            <w:bottom w:val="none" w:sz="0" w:space="0" w:color="auto"/>
            <w:right w:val="none" w:sz="0" w:space="0" w:color="auto"/>
          </w:divBdr>
        </w:div>
        <w:div w:id="1452943327">
          <w:marLeft w:val="0"/>
          <w:marRight w:val="0"/>
          <w:marTop w:val="0"/>
          <w:marBottom w:val="0"/>
          <w:divBdr>
            <w:top w:val="none" w:sz="0" w:space="0" w:color="auto"/>
            <w:left w:val="none" w:sz="0" w:space="0" w:color="auto"/>
            <w:bottom w:val="none" w:sz="0" w:space="0" w:color="auto"/>
            <w:right w:val="none" w:sz="0" w:space="0" w:color="auto"/>
          </w:divBdr>
        </w:div>
        <w:div w:id="472915434">
          <w:marLeft w:val="0"/>
          <w:marRight w:val="0"/>
          <w:marTop w:val="0"/>
          <w:marBottom w:val="0"/>
          <w:divBdr>
            <w:top w:val="none" w:sz="0" w:space="0" w:color="auto"/>
            <w:left w:val="none" w:sz="0" w:space="0" w:color="auto"/>
            <w:bottom w:val="none" w:sz="0" w:space="0" w:color="auto"/>
            <w:right w:val="none" w:sz="0" w:space="0" w:color="auto"/>
          </w:divBdr>
        </w:div>
        <w:div w:id="502814805">
          <w:marLeft w:val="0"/>
          <w:marRight w:val="0"/>
          <w:marTop w:val="0"/>
          <w:marBottom w:val="0"/>
          <w:divBdr>
            <w:top w:val="none" w:sz="0" w:space="0" w:color="auto"/>
            <w:left w:val="none" w:sz="0" w:space="0" w:color="auto"/>
            <w:bottom w:val="none" w:sz="0" w:space="0" w:color="auto"/>
            <w:right w:val="none" w:sz="0" w:space="0" w:color="auto"/>
          </w:divBdr>
        </w:div>
        <w:div w:id="1349215887">
          <w:marLeft w:val="0"/>
          <w:marRight w:val="0"/>
          <w:marTop w:val="0"/>
          <w:marBottom w:val="0"/>
          <w:divBdr>
            <w:top w:val="none" w:sz="0" w:space="0" w:color="auto"/>
            <w:left w:val="none" w:sz="0" w:space="0" w:color="auto"/>
            <w:bottom w:val="none" w:sz="0" w:space="0" w:color="auto"/>
            <w:right w:val="none" w:sz="0" w:space="0" w:color="auto"/>
          </w:divBdr>
        </w:div>
        <w:div w:id="279845099">
          <w:marLeft w:val="0"/>
          <w:marRight w:val="0"/>
          <w:marTop w:val="0"/>
          <w:marBottom w:val="0"/>
          <w:divBdr>
            <w:top w:val="none" w:sz="0" w:space="0" w:color="auto"/>
            <w:left w:val="none" w:sz="0" w:space="0" w:color="auto"/>
            <w:bottom w:val="none" w:sz="0" w:space="0" w:color="auto"/>
            <w:right w:val="none" w:sz="0" w:space="0" w:color="auto"/>
          </w:divBdr>
        </w:div>
      </w:divsChild>
    </w:div>
    <w:div w:id="264389280">
      <w:bodyDiv w:val="1"/>
      <w:marLeft w:val="0"/>
      <w:marRight w:val="0"/>
      <w:marTop w:val="0"/>
      <w:marBottom w:val="0"/>
      <w:divBdr>
        <w:top w:val="none" w:sz="0" w:space="0" w:color="auto"/>
        <w:left w:val="none" w:sz="0" w:space="0" w:color="auto"/>
        <w:bottom w:val="none" w:sz="0" w:space="0" w:color="auto"/>
        <w:right w:val="none" w:sz="0" w:space="0" w:color="auto"/>
      </w:divBdr>
    </w:div>
    <w:div w:id="321012909">
      <w:bodyDiv w:val="1"/>
      <w:marLeft w:val="0"/>
      <w:marRight w:val="0"/>
      <w:marTop w:val="0"/>
      <w:marBottom w:val="0"/>
      <w:divBdr>
        <w:top w:val="none" w:sz="0" w:space="0" w:color="auto"/>
        <w:left w:val="none" w:sz="0" w:space="0" w:color="auto"/>
        <w:bottom w:val="none" w:sz="0" w:space="0" w:color="auto"/>
        <w:right w:val="none" w:sz="0" w:space="0" w:color="auto"/>
      </w:divBdr>
      <w:divsChild>
        <w:div w:id="335310053">
          <w:marLeft w:val="0"/>
          <w:marRight w:val="0"/>
          <w:marTop w:val="0"/>
          <w:marBottom w:val="0"/>
          <w:divBdr>
            <w:top w:val="none" w:sz="0" w:space="0" w:color="auto"/>
            <w:left w:val="none" w:sz="0" w:space="0" w:color="auto"/>
            <w:bottom w:val="none" w:sz="0" w:space="0" w:color="auto"/>
            <w:right w:val="none" w:sz="0" w:space="0" w:color="auto"/>
          </w:divBdr>
        </w:div>
        <w:div w:id="1052655360">
          <w:marLeft w:val="0"/>
          <w:marRight w:val="0"/>
          <w:marTop w:val="0"/>
          <w:marBottom w:val="0"/>
          <w:divBdr>
            <w:top w:val="none" w:sz="0" w:space="0" w:color="auto"/>
            <w:left w:val="none" w:sz="0" w:space="0" w:color="auto"/>
            <w:bottom w:val="none" w:sz="0" w:space="0" w:color="auto"/>
            <w:right w:val="none" w:sz="0" w:space="0" w:color="auto"/>
          </w:divBdr>
        </w:div>
        <w:div w:id="108092080">
          <w:marLeft w:val="0"/>
          <w:marRight w:val="0"/>
          <w:marTop w:val="0"/>
          <w:marBottom w:val="0"/>
          <w:divBdr>
            <w:top w:val="none" w:sz="0" w:space="0" w:color="auto"/>
            <w:left w:val="none" w:sz="0" w:space="0" w:color="auto"/>
            <w:bottom w:val="none" w:sz="0" w:space="0" w:color="auto"/>
            <w:right w:val="none" w:sz="0" w:space="0" w:color="auto"/>
          </w:divBdr>
        </w:div>
        <w:div w:id="589965937">
          <w:marLeft w:val="0"/>
          <w:marRight w:val="0"/>
          <w:marTop w:val="0"/>
          <w:marBottom w:val="0"/>
          <w:divBdr>
            <w:top w:val="none" w:sz="0" w:space="0" w:color="auto"/>
            <w:left w:val="none" w:sz="0" w:space="0" w:color="auto"/>
            <w:bottom w:val="none" w:sz="0" w:space="0" w:color="auto"/>
            <w:right w:val="none" w:sz="0" w:space="0" w:color="auto"/>
          </w:divBdr>
        </w:div>
        <w:div w:id="1132095636">
          <w:marLeft w:val="0"/>
          <w:marRight w:val="0"/>
          <w:marTop w:val="0"/>
          <w:marBottom w:val="0"/>
          <w:divBdr>
            <w:top w:val="none" w:sz="0" w:space="0" w:color="auto"/>
            <w:left w:val="none" w:sz="0" w:space="0" w:color="auto"/>
            <w:bottom w:val="none" w:sz="0" w:space="0" w:color="auto"/>
            <w:right w:val="none" w:sz="0" w:space="0" w:color="auto"/>
          </w:divBdr>
        </w:div>
        <w:div w:id="382943995">
          <w:marLeft w:val="0"/>
          <w:marRight w:val="0"/>
          <w:marTop w:val="0"/>
          <w:marBottom w:val="0"/>
          <w:divBdr>
            <w:top w:val="none" w:sz="0" w:space="0" w:color="auto"/>
            <w:left w:val="none" w:sz="0" w:space="0" w:color="auto"/>
            <w:bottom w:val="none" w:sz="0" w:space="0" w:color="auto"/>
            <w:right w:val="none" w:sz="0" w:space="0" w:color="auto"/>
          </w:divBdr>
        </w:div>
        <w:div w:id="778187766">
          <w:marLeft w:val="0"/>
          <w:marRight w:val="0"/>
          <w:marTop w:val="0"/>
          <w:marBottom w:val="0"/>
          <w:divBdr>
            <w:top w:val="none" w:sz="0" w:space="0" w:color="auto"/>
            <w:left w:val="none" w:sz="0" w:space="0" w:color="auto"/>
            <w:bottom w:val="none" w:sz="0" w:space="0" w:color="auto"/>
            <w:right w:val="none" w:sz="0" w:space="0" w:color="auto"/>
          </w:divBdr>
        </w:div>
        <w:div w:id="158081305">
          <w:marLeft w:val="0"/>
          <w:marRight w:val="0"/>
          <w:marTop w:val="0"/>
          <w:marBottom w:val="0"/>
          <w:divBdr>
            <w:top w:val="none" w:sz="0" w:space="0" w:color="auto"/>
            <w:left w:val="none" w:sz="0" w:space="0" w:color="auto"/>
            <w:bottom w:val="none" w:sz="0" w:space="0" w:color="auto"/>
            <w:right w:val="none" w:sz="0" w:space="0" w:color="auto"/>
          </w:divBdr>
        </w:div>
        <w:div w:id="1083722755">
          <w:marLeft w:val="0"/>
          <w:marRight w:val="0"/>
          <w:marTop w:val="0"/>
          <w:marBottom w:val="0"/>
          <w:divBdr>
            <w:top w:val="none" w:sz="0" w:space="0" w:color="auto"/>
            <w:left w:val="none" w:sz="0" w:space="0" w:color="auto"/>
            <w:bottom w:val="none" w:sz="0" w:space="0" w:color="auto"/>
            <w:right w:val="none" w:sz="0" w:space="0" w:color="auto"/>
          </w:divBdr>
        </w:div>
        <w:div w:id="934050303">
          <w:marLeft w:val="0"/>
          <w:marRight w:val="0"/>
          <w:marTop w:val="0"/>
          <w:marBottom w:val="0"/>
          <w:divBdr>
            <w:top w:val="none" w:sz="0" w:space="0" w:color="auto"/>
            <w:left w:val="none" w:sz="0" w:space="0" w:color="auto"/>
            <w:bottom w:val="none" w:sz="0" w:space="0" w:color="auto"/>
            <w:right w:val="none" w:sz="0" w:space="0" w:color="auto"/>
          </w:divBdr>
        </w:div>
        <w:div w:id="1710106235">
          <w:marLeft w:val="0"/>
          <w:marRight w:val="0"/>
          <w:marTop w:val="0"/>
          <w:marBottom w:val="0"/>
          <w:divBdr>
            <w:top w:val="none" w:sz="0" w:space="0" w:color="auto"/>
            <w:left w:val="none" w:sz="0" w:space="0" w:color="auto"/>
            <w:bottom w:val="none" w:sz="0" w:space="0" w:color="auto"/>
            <w:right w:val="none" w:sz="0" w:space="0" w:color="auto"/>
          </w:divBdr>
        </w:div>
        <w:div w:id="1516386049">
          <w:marLeft w:val="0"/>
          <w:marRight w:val="0"/>
          <w:marTop w:val="0"/>
          <w:marBottom w:val="0"/>
          <w:divBdr>
            <w:top w:val="none" w:sz="0" w:space="0" w:color="auto"/>
            <w:left w:val="none" w:sz="0" w:space="0" w:color="auto"/>
            <w:bottom w:val="none" w:sz="0" w:space="0" w:color="auto"/>
            <w:right w:val="none" w:sz="0" w:space="0" w:color="auto"/>
          </w:divBdr>
        </w:div>
        <w:div w:id="780422052">
          <w:marLeft w:val="0"/>
          <w:marRight w:val="0"/>
          <w:marTop w:val="0"/>
          <w:marBottom w:val="0"/>
          <w:divBdr>
            <w:top w:val="none" w:sz="0" w:space="0" w:color="auto"/>
            <w:left w:val="none" w:sz="0" w:space="0" w:color="auto"/>
            <w:bottom w:val="none" w:sz="0" w:space="0" w:color="auto"/>
            <w:right w:val="none" w:sz="0" w:space="0" w:color="auto"/>
          </w:divBdr>
        </w:div>
        <w:div w:id="1872064543">
          <w:marLeft w:val="0"/>
          <w:marRight w:val="0"/>
          <w:marTop w:val="0"/>
          <w:marBottom w:val="0"/>
          <w:divBdr>
            <w:top w:val="none" w:sz="0" w:space="0" w:color="auto"/>
            <w:left w:val="none" w:sz="0" w:space="0" w:color="auto"/>
            <w:bottom w:val="none" w:sz="0" w:space="0" w:color="auto"/>
            <w:right w:val="none" w:sz="0" w:space="0" w:color="auto"/>
          </w:divBdr>
        </w:div>
        <w:div w:id="1834838387">
          <w:marLeft w:val="0"/>
          <w:marRight w:val="0"/>
          <w:marTop w:val="0"/>
          <w:marBottom w:val="0"/>
          <w:divBdr>
            <w:top w:val="none" w:sz="0" w:space="0" w:color="auto"/>
            <w:left w:val="none" w:sz="0" w:space="0" w:color="auto"/>
            <w:bottom w:val="none" w:sz="0" w:space="0" w:color="auto"/>
            <w:right w:val="none" w:sz="0" w:space="0" w:color="auto"/>
          </w:divBdr>
        </w:div>
      </w:divsChild>
    </w:div>
    <w:div w:id="373113991">
      <w:bodyDiv w:val="1"/>
      <w:marLeft w:val="0"/>
      <w:marRight w:val="0"/>
      <w:marTop w:val="0"/>
      <w:marBottom w:val="0"/>
      <w:divBdr>
        <w:top w:val="none" w:sz="0" w:space="0" w:color="auto"/>
        <w:left w:val="none" w:sz="0" w:space="0" w:color="auto"/>
        <w:bottom w:val="none" w:sz="0" w:space="0" w:color="auto"/>
        <w:right w:val="none" w:sz="0" w:space="0" w:color="auto"/>
      </w:divBdr>
    </w:div>
    <w:div w:id="476993714">
      <w:bodyDiv w:val="1"/>
      <w:marLeft w:val="0"/>
      <w:marRight w:val="0"/>
      <w:marTop w:val="0"/>
      <w:marBottom w:val="0"/>
      <w:divBdr>
        <w:top w:val="none" w:sz="0" w:space="0" w:color="auto"/>
        <w:left w:val="none" w:sz="0" w:space="0" w:color="auto"/>
        <w:bottom w:val="none" w:sz="0" w:space="0" w:color="auto"/>
        <w:right w:val="none" w:sz="0" w:space="0" w:color="auto"/>
      </w:divBdr>
    </w:div>
    <w:div w:id="612327822">
      <w:bodyDiv w:val="1"/>
      <w:marLeft w:val="0"/>
      <w:marRight w:val="0"/>
      <w:marTop w:val="0"/>
      <w:marBottom w:val="0"/>
      <w:divBdr>
        <w:top w:val="none" w:sz="0" w:space="0" w:color="auto"/>
        <w:left w:val="none" w:sz="0" w:space="0" w:color="auto"/>
        <w:bottom w:val="none" w:sz="0" w:space="0" w:color="auto"/>
        <w:right w:val="none" w:sz="0" w:space="0" w:color="auto"/>
      </w:divBdr>
    </w:div>
    <w:div w:id="629557178">
      <w:bodyDiv w:val="1"/>
      <w:marLeft w:val="0"/>
      <w:marRight w:val="0"/>
      <w:marTop w:val="0"/>
      <w:marBottom w:val="0"/>
      <w:divBdr>
        <w:top w:val="none" w:sz="0" w:space="0" w:color="auto"/>
        <w:left w:val="none" w:sz="0" w:space="0" w:color="auto"/>
        <w:bottom w:val="none" w:sz="0" w:space="0" w:color="auto"/>
        <w:right w:val="none" w:sz="0" w:space="0" w:color="auto"/>
      </w:divBdr>
    </w:div>
    <w:div w:id="691566393">
      <w:bodyDiv w:val="1"/>
      <w:marLeft w:val="0"/>
      <w:marRight w:val="0"/>
      <w:marTop w:val="0"/>
      <w:marBottom w:val="0"/>
      <w:divBdr>
        <w:top w:val="none" w:sz="0" w:space="0" w:color="auto"/>
        <w:left w:val="none" w:sz="0" w:space="0" w:color="auto"/>
        <w:bottom w:val="none" w:sz="0" w:space="0" w:color="auto"/>
        <w:right w:val="none" w:sz="0" w:space="0" w:color="auto"/>
      </w:divBdr>
    </w:div>
    <w:div w:id="899293612">
      <w:bodyDiv w:val="1"/>
      <w:marLeft w:val="0"/>
      <w:marRight w:val="0"/>
      <w:marTop w:val="0"/>
      <w:marBottom w:val="0"/>
      <w:divBdr>
        <w:top w:val="none" w:sz="0" w:space="0" w:color="auto"/>
        <w:left w:val="none" w:sz="0" w:space="0" w:color="auto"/>
        <w:bottom w:val="none" w:sz="0" w:space="0" w:color="auto"/>
        <w:right w:val="none" w:sz="0" w:space="0" w:color="auto"/>
      </w:divBdr>
    </w:div>
    <w:div w:id="917326478">
      <w:bodyDiv w:val="1"/>
      <w:marLeft w:val="0"/>
      <w:marRight w:val="0"/>
      <w:marTop w:val="0"/>
      <w:marBottom w:val="0"/>
      <w:divBdr>
        <w:top w:val="none" w:sz="0" w:space="0" w:color="auto"/>
        <w:left w:val="none" w:sz="0" w:space="0" w:color="auto"/>
        <w:bottom w:val="none" w:sz="0" w:space="0" w:color="auto"/>
        <w:right w:val="none" w:sz="0" w:space="0" w:color="auto"/>
      </w:divBdr>
    </w:div>
    <w:div w:id="1092773557">
      <w:bodyDiv w:val="1"/>
      <w:marLeft w:val="0"/>
      <w:marRight w:val="0"/>
      <w:marTop w:val="0"/>
      <w:marBottom w:val="0"/>
      <w:divBdr>
        <w:top w:val="none" w:sz="0" w:space="0" w:color="auto"/>
        <w:left w:val="none" w:sz="0" w:space="0" w:color="auto"/>
        <w:bottom w:val="none" w:sz="0" w:space="0" w:color="auto"/>
        <w:right w:val="none" w:sz="0" w:space="0" w:color="auto"/>
      </w:divBdr>
    </w:div>
    <w:div w:id="1118645392">
      <w:bodyDiv w:val="1"/>
      <w:marLeft w:val="0"/>
      <w:marRight w:val="0"/>
      <w:marTop w:val="0"/>
      <w:marBottom w:val="0"/>
      <w:divBdr>
        <w:top w:val="none" w:sz="0" w:space="0" w:color="auto"/>
        <w:left w:val="none" w:sz="0" w:space="0" w:color="auto"/>
        <w:bottom w:val="none" w:sz="0" w:space="0" w:color="auto"/>
        <w:right w:val="none" w:sz="0" w:space="0" w:color="auto"/>
      </w:divBdr>
    </w:div>
    <w:div w:id="1191409794">
      <w:bodyDiv w:val="1"/>
      <w:marLeft w:val="0"/>
      <w:marRight w:val="0"/>
      <w:marTop w:val="0"/>
      <w:marBottom w:val="0"/>
      <w:divBdr>
        <w:top w:val="none" w:sz="0" w:space="0" w:color="auto"/>
        <w:left w:val="none" w:sz="0" w:space="0" w:color="auto"/>
        <w:bottom w:val="none" w:sz="0" w:space="0" w:color="auto"/>
        <w:right w:val="none" w:sz="0" w:space="0" w:color="auto"/>
      </w:divBdr>
    </w:div>
    <w:div w:id="1264996740">
      <w:bodyDiv w:val="1"/>
      <w:marLeft w:val="0"/>
      <w:marRight w:val="0"/>
      <w:marTop w:val="0"/>
      <w:marBottom w:val="0"/>
      <w:divBdr>
        <w:top w:val="none" w:sz="0" w:space="0" w:color="auto"/>
        <w:left w:val="none" w:sz="0" w:space="0" w:color="auto"/>
        <w:bottom w:val="none" w:sz="0" w:space="0" w:color="auto"/>
        <w:right w:val="none" w:sz="0" w:space="0" w:color="auto"/>
      </w:divBdr>
    </w:div>
    <w:div w:id="1292714722">
      <w:bodyDiv w:val="1"/>
      <w:marLeft w:val="0"/>
      <w:marRight w:val="0"/>
      <w:marTop w:val="0"/>
      <w:marBottom w:val="0"/>
      <w:divBdr>
        <w:top w:val="none" w:sz="0" w:space="0" w:color="auto"/>
        <w:left w:val="none" w:sz="0" w:space="0" w:color="auto"/>
        <w:bottom w:val="none" w:sz="0" w:space="0" w:color="auto"/>
        <w:right w:val="none" w:sz="0" w:space="0" w:color="auto"/>
      </w:divBdr>
    </w:div>
    <w:div w:id="1352030800">
      <w:bodyDiv w:val="1"/>
      <w:marLeft w:val="0"/>
      <w:marRight w:val="0"/>
      <w:marTop w:val="0"/>
      <w:marBottom w:val="0"/>
      <w:divBdr>
        <w:top w:val="none" w:sz="0" w:space="0" w:color="auto"/>
        <w:left w:val="none" w:sz="0" w:space="0" w:color="auto"/>
        <w:bottom w:val="none" w:sz="0" w:space="0" w:color="auto"/>
        <w:right w:val="none" w:sz="0" w:space="0" w:color="auto"/>
      </w:divBdr>
    </w:div>
    <w:div w:id="1400444431">
      <w:bodyDiv w:val="1"/>
      <w:marLeft w:val="0"/>
      <w:marRight w:val="0"/>
      <w:marTop w:val="0"/>
      <w:marBottom w:val="0"/>
      <w:divBdr>
        <w:top w:val="none" w:sz="0" w:space="0" w:color="auto"/>
        <w:left w:val="none" w:sz="0" w:space="0" w:color="auto"/>
        <w:bottom w:val="none" w:sz="0" w:space="0" w:color="auto"/>
        <w:right w:val="none" w:sz="0" w:space="0" w:color="auto"/>
      </w:divBdr>
    </w:div>
    <w:div w:id="1663310300">
      <w:bodyDiv w:val="1"/>
      <w:marLeft w:val="0"/>
      <w:marRight w:val="0"/>
      <w:marTop w:val="0"/>
      <w:marBottom w:val="0"/>
      <w:divBdr>
        <w:top w:val="none" w:sz="0" w:space="0" w:color="auto"/>
        <w:left w:val="none" w:sz="0" w:space="0" w:color="auto"/>
        <w:bottom w:val="none" w:sz="0" w:space="0" w:color="auto"/>
        <w:right w:val="none" w:sz="0" w:space="0" w:color="auto"/>
      </w:divBdr>
    </w:div>
    <w:div w:id="1794329925">
      <w:bodyDiv w:val="1"/>
      <w:marLeft w:val="0"/>
      <w:marRight w:val="0"/>
      <w:marTop w:val="0"/>
      <w:marBottom w:val="0"/>
      <w:divBdr>
        <w:top w:val="none" w:sz="0" w:space="0" w:color="auto"/>
        <w:left w:val="none" w:sz="0" w:space="0" w:color="auto"/>
        <w:bottom w:val="none" w:sz="0" w:space="0" w:color="auto"/>
        <w:right w:val="none" w:sz="0" w:space="0" w:color="auto"/>
      </w:divBdr>
      <w:divsChild>
        <w:div w:id="1715226945">
          <w:marLeft w:val="0"/>
          <w:marRight w:val="0"/>
          <w:marTop w:val="0"/>
          <w:marBottom w:val="0"/>
          <w:divBdr>
            <w:top w:val="none" w:sz="0" w:space="0" w:color="auto"/>
            <w:left w:val="none" w:sz="0" w:space="0" w:color="auto"/>
            <w:bottom w:val="none" w:sz="0" w:space="0" w:color="auto"/>
            <w:right w:val="none" w:sz="0" w:space="0" w:color="auto"/>
          </w:divBdr>
        </w:div>
      </w:divsChild>
    </w:div>
    <w:div w:id="1796176134">
      <w:bodyDiv w:val="1"/>
      <w:marLeft w:val="0"/>
      <w:marRight w:val="0"/>
      <w:marTop w:val="0"/>
      <w:marBottom w:val="0"/>
      <w:divBdr>
        <w:top w:val="none" w:sz="0" w:space="0" w:color="auto"/>
        <w:left w:val="none" w:sz="0" w:space="0" w:color="auto"/>
        <w:bottom w:val="none" w:sz="0" w:space="0" w:color="auto"/>
        <w:right w:val="none" w:sz="0" w:space="0" w:color="auto"/>
      </w:divBdr>
    </w:div>
    <w:div w:id="1825193678">
      <w:bodyDiv w:val="1"/>
      <w:marLeft w:val="0"/>
      <w:marRight w:val="0"/>
      <w:marTop w:val="0"/>
      <w:marBottom w:val="0"/>
      <w:divBdr>
        <w:top w:val="none" w:sz="0" w:space="0" w:color="auto"/>
        <w:left w:val="none" w:sz="0" w:space="0" w:color="auto"/>
        <w:bottom w:val="none" w:sz="0" w:space="0" w:color="auto"/>
        <w:right w:val="none" w:sz="0" w:space="0" w:color="auto"/>
      </w:divBdr>
    </w:div>
    <w:div w:id="1908684276">
      <w:bodyDiv w:val="1"/>
      <w:marLeft w:val="0"/>
      <w:marRight w:val="0"/>
      <w:marTop w:val="0"/>
      <w:marBottom w:val="0"/>
      <w:divBdr>
        <w:top w:val="none" w:sz="0" w:space="0" w:color="auto"/>
        <w:left w:val="none" w:sz="0" w:space="0" w:color="auto"/>
        <w:bottom w:val="none" w:sz="0" w:space="0" w:color="auto"/>
        <w:right w:val="none" w:sz="0" w:space="0" w:color="auto"/>
      </w:divBdr>
    </w:div>
    <w:div w:id="1969703265">
      <w:bodyDiv w:val="1"/>
      <w:marLeft w:val="0"/>
      <w:marRight w:val="0"/>
      <w:marTop w:val="0"/>
      <w:marBottom w:val="0"/>
      <w:divBdr>
        <w:top w:val="none" w:sz="0" w:space="0" w:color="auto"/>
        <w:left w:val="none" w:sz="0" w:space="0" w:color="auto"/>
        <w:bottom w:val="none" w:sz="0" w:space="0" w:color="auto"/>
        <w:right w:val="none" w:sz="0" w:space="0" w:color="auto"/>
      </w:divBdr>
      <w:divsChild>
        <w:div w:id="789586756">
          <w:marLeft w:val="0"/>
          <w:marRight w:val="0"/>
          <w:marTop w:val="0"/>
          <w:marBottom w:val="0"/>
          <w:divBdr>
            <w:top w:val="none" w:sz="0" w:space="0" w:color="auto"/>
            <w:left w:val="none" w:sz="0" w:space="0" w:color="auto"/>
            <w:bottom w:val="none" w:sz="0" w:space="0" w:color="auto"/>
            <w:right w:val="none" w:sz="0" w:space="0" w:color="auto"/>
          </w:divBdr>
        </w:div>
      </w:divsChild>
    </w:div>
    <w:div w:id="201275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twitter.com/DelegGobMurcia" TargetMode="External"/><Relationship Id="rId1" Type="http://schemas.openxmlformats.org/officeDocument/2006/relationships/image" Target="media/image1.png"/><Relationship Id="rId6" Type="http://schemas.openxmlformats.org/officeDocument/2006/relationships/hyperlink" Target="http://www.seat.mpr.es/portal/delegaciones_gobierno/delegaciones/murcia/actualidad/notas_de_prensa.html" TargetMode="External"/><Relationship Id="rId5" Type="http://schemas.openxmlformats.org/officeDocument/2006/relationships/hyperlink" Target="https://twitter.com/DelegGobMurcia" TargetMode="External"/><Relationship Id="rId4" Type="http://schemas.openxmlformats.org/officeDocument/2006/relationships/image" Target="media/image3.jpeg"/></Relationships>
</file>

<file path=word/_rels/foot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twitter.com/DelegGobMurcia" TargetMode="External"/><Relationship Id="rId1" Type="http://schemas.openxmlformats.org/officeDocument/2006/relationships/image" Target="media/image1.png"/><Relationship Id="rId6" Type="http://schemas.openxmlformats.org/officeDocument/2006/relationships/hyperlink" Target="http://www.seat.mpr.es/portal/delegaciones_gobierno/delegaciones/murcia/actualidad/notas_de_prensa.html" TargetMode="External"/><Relationship Id="rId5" Type="http://schemas.openxmlformats.org/officeDocument/2006/relationships/hyperlink" Target="https://twitter.com/DelegGobMurcia" TargetMode="External"/><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rodrigueza\Configuraci&#243;n%20local\Archivos%20temporales%20de%20Internet\OLK12\Plantill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FE34DA-9C1C-4066-BE2C-4C1114D05B28}">
  <ds:schemaRefs>
    <ds:schemaRef ds:uri="http://schemas.openxmlformats.org/officeDocument/2006/bibliography"/>
  </ds:schemaRefs>
</ds:datastoreItem>
</file>

<file path=docMetadata/LabelInfo.xml><?xml version="1.0" encoding="utf-8"?>
<clbl:labelList xmlns:clbl="http://schemas.microsoft.com/office/2020/mipLabelMetadata">
  <clbl:label id="{586dd8ec-1577-4ac3-bcff-9b1b1c87cbbc}" enabled="1" method="Standard" siteId="{a22f907a-53a6-449f-b082-22c03676d7fb}" contentBits="0" removed="0"/>
</clbl:labelList>
</file>

<file path=docProps/app.xml><?xml version="1.0" encoding="utf-8"?>
<Properties xmlns="http://schemas.openxmlformats.org/officeDocument/2006/extended-properties" xmlns:vt="http://schemas.openxmlformats.org/officeDocument/2006/docPropsVTypes">
  <Template>Plantilla Convocatoria.dot</Template>
  <TotalTime>0</TotalTime>
  <Pages>2</Pages>
  <Words>492</Words>
  <Characters>2446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vt:lpstr>
    </vt:vector>
  </TitlesOfParts>
  <Company>Ministerio de la Presidencia</Company>
  <LinksUpToDate>false</LinksUpToDate>
  <CharactersWithSpaces>2933</CharactersWithSpaces>
  <SharedDoc>false</SharedDoc>
  <HLinks>
    <vt:vector size="36" baseType="variant">
      <vt:variant>
        <vt:i4>7012387</vt:i4>
      </vt:variant>
      <vt:variant>
        <vt:i4>33</vt:i4>
      </vt:variant>
      <vt:variant>
        <vt:i4>0</vt:i4>
      </vt:variant>
      <vt:variant>
        <vt:i4>5</vt:i4>
      </vt:variant>
      <vt:variant>
        <vt:lpwstr>https://twitter.com/DelegGobMurcia</vt:lpwstr>
      </vt:variant>
      <vt:variant>
        <vt:lpwstr/>
      </vt:variant>
      <vt:variant>
        <vt:i4>5832805</vt:i4>
      </vt:variant>
      <vt:variant>
        <vt:i4>27</vt:i4>
      </vt:variant>
      <vt:variant>
        <vt:i4>0</vt:i4>
      </vt:variant>
      <vt:variant>
        <vt:i4>5</vt:i4>
      </vt:variant>
      <vt:variant>
        <vt:lpwstr>http://www.seap.minhap.gob.es/ministerio/delegaciones_gobierno/delegaciones/murcia.html</vt:lpwstr>
      </vt:variant>
      <vt:variant>
        <vt:lpwstr/>
      </vt:variant>
      <vt:variant>
        <vt:i4>7012387</vt:i4>
      </vt:variant>
      <vt:variant>
        <vt:i4>15</vt:i4>
      </vt:variant>
      <vt:variant>
        <vt:i4>0</vt:i4>
      </vt:variant>
      <vt:variant>
        <vt:i4>5</vt:i4>
      </vt:variant>
      <vt:variant>
        <vt:lpwstr>https://twitter.com/DelegGobMurcia</vt:lpwstr>
      </vt:variant>
      <vt:variant>
        <vt:lpwstr/>
      </vt:variant>
      <vt:variant>
        <vt:i4>5832805</vt:i4>
      </vt:variant>
      <vt:variant>
        <vt:i4>9</vt:i4>
      </vt:variant>
      <vt:variant>
        <vt:i4>0</vt:i4>
      </vt:variant>
      <vt:variant>
        <vt:i4>5</vt:i4>
      </vt:variant>
      <vt:variant>
        <vt:lpwstr>http://www.seap.minhap.gob.es/ministerio/delegaciones_gobierno/delegaciones/murcia.html</vt:lpwstr>
      </vt:variant>
      <vt:variant>
        <vt:lpwstr/>
      </vt:variant>
      <vt:variant>
        <vt:i4>5963821</vt:i4>
      </vt:variant>
      <vt:variant>
        <vt:i4>5054</vt:i4>
      </vt:variant>
      <vt:variant>
        <vt:i4>1025</vt:i4>
      </vt:variant>
      <vt:variant>
        <vt:i4>1</vt:i4>
      </vt:variant>
      <vt:variant>
        <vt:lpwstr>https://encrypted-tbn3.gstatic.com/images?q=tbn:ANd9GcQ5fM36_0zhmrgEiTfZGJt2Jng21UDzEG7rv6YBKEqae0vq5jPAlhyOZRBh</vt:lpwstr>
      </vt:variant>
      <vt:variant>
        <vt:lpwstr/>
      </vt:variant>
      <vt:variant>
        <vt:i4>5963821</vt:i4>
      </vt:variant>
      <vt:variant>
        <vt:i4>5870</vt:i4>
      </vt:variant>
      <vt:variant>
        <vt:i4>1027</vt:i4>
      </vt:variant>
      <vt:variant>
        <vt:i4>1</vt:i4>
      </vt:variant>
      <vt:variant>
        <vt:lpwstr>https://encrypted-tbn3.gstatic.com/images?q=tbn:ANd9GcQ5fM36_0zhmrgEiTfZGJt2Jng21UDzEG7rv6YBKEqae0vq5jPAlhyOZRBh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rrodrigueza</dc:creator>
  <cp:lastModifiedBy>JULIO ALEJANDRO JORQUERA GARCÍA</cp:lastModifiedBy>
  <cp:revision>2</cp:revision>
  <cp:lastPrinted>2026-01-30T10:50:00Z</cp:lastPrinted>
  <dcterms:created xsi:type="dcterms:W3CDTF">2026-02-10T17:53:00Z</dcterms:created>
  <dcterms:modified xsi:type="dcterms:W3CDTF">2026-02-10T17:53:00Z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-662441428</vt:i4>
  </property>
</Properties>
</file>