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E5F5" w14:textId="77777777" w:rsidR="00C5744D" w:rsidRPr="005A3C4E" w:rsidRDefault="00C5744D" w:rsidP="00912C2E">
      <w:pPr>
        <w:pStyle w:val="Sinespaciado"/>
      </w:pPr>
    </w:p>
    <w:p w14:paraId="3AF4DD6B" w14:textId="77777777" w:rsidR="00B40246" w:rsidRPr="005A3C4E" w:rsidRDefault="0021059E" w:rsidP="0021059E">
      <w:pPr>
        <w:tabs>
          <w:tab w:val="left" w:pos="2355"/>
        </w:tabs>
        <w:spacing w:before="120" w:after="120" w:line="312" w:lineRule="auto"/>
      </w:pPr>
      <w:r>
        <w:tab/>
      </w:r>
    </w:p>
    <w:p w14:paraId="5EDF1D9F" w14:textId="77777777" w:rsidR="00B40246" w:rsidRPr="005A3C4E" w:rsidRDefault="00B40246" w:rsidP="00B40246">
      <w:pPr>
        <w:spacing w:before="120" w:after="120" w:line="312" w:lineRule="auto"/>
      </w:pPr>
    </w:p>
    <w:p w14:paraId="30804F1B" w14:textId="77777777" w:rsidR="00B40246" w:rsidRPr="005A3C4E" w:rsidRDefault="00B40246" w:rsidP="00B40246">
      <w:pPr>
        <w:spacing w:before="120" w:after="120" w:line="312" w:lineRule="auto"/>
      </w:pPr>
    </w:p>
    <w:p w14:paraId="45677954" w14:textId="77777777" w:rsidR="00B40246" w:rsidRPr="005A3C4E" w:rsidRDefault="00B40246" w:rsidP="00B40246">
      <w:pPr>
        <w:spacing w:before="120" w:after="120" w:line="312" w:lineRule="auto"/>
        <w:rPr>
          <w:b/>
          <w:sz w:val="36"/>
        </w:rPr>
      </w:pPr>
    </w:p>
    <w:p w14:paraId="2DA66009" w14:textId="77777777" w:rsidR="00B40246" w:rsidRPr="005A3C4E" w:rsidRDefault="00B40246" w:rsidP="00B40246">
      <w:pPr>
        <w:spacing w:before="120" w:after="120" w:line="312" w:lineRule="auto"/>
        <w:rPr>
          <w:b/>
          <w:sz w:val="24"/>
        </w:rPr>
      </w:pPr>
    </w:p>
    <w:p w14:paraId="62BF0EE9"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4"/>
        <w:gridCol w:w="6852"/>
      </w:tblGrid>
      <w:tr w:rsidR="000C6CFF" w:rsidRPr="005A3C4E" w14:paraId="6238EFCA" w14:textId="77777777" w:rsidTr="00235095">
        <w:tc>
          <w:tcPr>
            <w:tcW w:w="3652" w:type="dxa"/>
            <w:vAlign w:val="center"/>
          </w:tcPr>
          <w:p w14:paraId="56ABF216"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1D730FFC" w14:textId="77777777" w:rsidR="000C6CFF" w:rsidRPr="005A3C4E" w:rsidRDefault="00783E9A">
            <w:pPr>
              <w:rPr>
                <w:sz w:val="24"/>
                <w:szCs w:val="24"/>
              </w:rPr>
            </w:pPr>
            <w:r>
              <w:rPr>
                <w:sz w:val="24"/>
                <w:szCs w:val="24"/>
              </w:rPr>
              <w:t>Partido Socialista Obrero Español</w:t>
            </w:r>
          </w:p>
        </w:tc>
      </w:tr>
      <w:tr w:rsidR="000C6CFF" w:rsidRPr="005A3C4E" w14:paraId="09148F03" w14:textId="77777777" w:rsidTr="00235095">
        <w:tc>
          <w:tcPr>
            <w:tcW w:w="3652" w:type="dxa"/>
            <w:vAlign w:val="center"/>
          </w:tcPr>
          <w:p w14:paraId="3D540FE5"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5CF2932A" w14:textId="711DB653" w:rsidR="00CB4BF4" w:rsidRDefault="00F25B33">
            <w:pPr>
              <w:rPr>
                <w:sz w:val="24"/>
                <w:szCs w:val="24"/>
              </w:rPr>
            </w:pPr>
            <w:r>
              <w:rPr>
                <w:sz w:val="24"/>
                <w:szCs w:val="24"/>
              </w:rPr>
              <w:t>10/1</w:t>
            </w:r>
            <w:r w:rsidR="008E2913">
              <w:rPr>
                <w:sz w:val="24"/>
                <w:szCs w:val="24"/>
              </w:rPr>
              <w:t>0</w:t>
            </w:r>
            <w:r>
              <w:rPr>
                <w:sz w:val="24"/>
                <w:szCs w:val="24"/>
              </w:rPr>
              <w:t>/2024</w:t>
            </w:r>
          </w:p>
          <w:p w14:paraId="61049D54" w14:textId="200176D2" w:rsidR="00442DDF" w:rsidRPr="005A3C4E" w:rsidRDefault="00442DDF">
            <w:pPr>
              <w:rPr>
                <w:sz w:val="24"/>
                <w:szCs w:val="24"/>
              </w:rPr>
            </w:pPr>
            <w:r w:rsidRPr="005A3C4E">
              <w:rPr>
                <w:sz w:val="24"/>
                <w:szCs w:val="24"/>
              </w:rPr>
              <w:t xml:space="preserve">Segunda revisión: </w:t>
            </w:r>
            <w:r w:rsidR="008E2913">
              <w:rPr>
                <w:sz w:val="24"/>
                <w:szCs w:val="24"/>
              </w:rPr>
              <w:t>18/11/2024</w:t>
            </w:r>
          </w:p>
        </w:tc>
      </w:tr>
      <w:tr w:rsidR="000C6CFF" w:rsidRPr="005A3C4E" w14:paraId="058A3D21" w14:textId="77777777" w:rsidTr="00BB6799">
        <w:tc>
          <w:tcPr>
            <w:tcW w:w="3652" w:type="dxa"/>
          </w:tcPr>
          <w:p w14:paraId="74BF245A"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63E28EB9" w14:textId="7E6E575F" w:rsidR="000C6CFF" w:rsidRPr="005A3C4E" w:rsidRDefault="00886E90" w:rsidP="00783E9A">
            <w:pPr>
              <w:rPr>
                <w:sz w:val="24"/>
                <w:szCs w:val="24"/>
              </w:rPr>
            </w:pPr>
            <w:hyperlink r:id="rId9" w:history="1">
              <w:r w:rsidR="00A20A39" w:rsidRPr="000E50E9">
                <w:rPr>
                  <w:rStyle w:val="Hipervnculo"/>
                </w:rPr>
                <w:t>https://www.psoe.es</w:t>
              </w:r>
            </w:hyperlink>
            <w:r w:rsidR="00A20A39">
              <w:t xml:space="preserve"> </w:t>
            </w:r>
          </w:p>
        </w:tc>
      </w:tr>
    </w:tbl>
    <w:p w14:paraId="2357E060" w14:textId="77777777" w:rsidR="000C6CFF" w:rsidRPr="005A3C4E" w:rsidRDefault="000C6CFF"/>
    <w:p w14:paraId="7D477DFD" w14:textId="77777777" w:rsidR="00561402" w:rsidRPr="005A3C4E" w:rsidRDefault="00561402"/>
    <w:p w14:paraId="3AB95F2D"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775F0685" w14:textId="77777777" w:rsidTr="00235095">
        <w:tc>
          <w:tcPr>
            <w:tcW w:w="1760" w:type="dxa"/>
            <w:shd w:val="clear" w:color="auto" w:fill="3C8378"/>
          </w:tcPr>
          <w:p w14:paraId="74851C62" w14:textId="77777777" w:rsidR="005B19E4" w:rsidRPr="00D221AE" w:rsidRDefault="005B19E4" w:rsidP="003D53EE">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19ED00B" w14:textId="77777777" w:rsidR="005B19E4" w:rsidRPr="00D221AE" w:rsidRDefault="005B19E4" w:rsidP="003D53EE">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349FF3F6" w14:textId="77777777" w:rsidR="005B19E4" w:rsidRPr="00D221AE" w:rsidRDefault="005B19E4" w:rsidP="003D53EE">
            <w:pPr>
              <w:jc w:val="center"/>
              <w:rPr>
                <w:b/>
                <w:bCs/>
                <w:color w:val="FFFFFF" w:themeColor="background1"/>
                <w:sz w:val="20"/>
                <w:szCs w:val="20"/>
              </w:rPr>
            </w:pPr>
          </w:p>
        </w:tc>
      </w:tr>
      <w:tr w:rsidR="005B19E4" w:rsidRPr="005A3C4E" w14:paraId="744CF6D0" w14:textId="77777777" w:rsidTr="00B15FC1">
        <w:tc>
          <w:tcPr>
            <w:tcW w:w="1760" w:type="dxa"/>
            <w:vAlign w:val="center"/>
          </w:tcPr>
          <w:p w14:paraId="138A1A93" w14:textId="77777777" w:rsidR="005B19E4" w:rsidRPr="005A3C4E" w:rsidRDefault="005B19E4" w:rsidP="003D53EE">
            <w:pPr>
              <w:rPr>
                <w:sz w:val="20"/>
                <w:szCs w:val="20"/>
              </w:rPr>
            </w:pPr>
            <w:r w:rsidRPr="005A3C4E">
              <w:rPr>
                <w:sz w:val="20"/>
                <w:szCs w:val="20"/>
              </w:rPr>
              <w:t>2.1.a</w:t>
            </w:r>
          </w:p>
        </w:tc>
        <w:tc>
          <w:tcPr>
            <w:tcW w:w="8129" w:type="dxa"/>
          </w:tcPr>
          <w:p w14:paraId="342A2F6D"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516A4103" w14:textId="77777777" w:rsidR="005B19E4" w:rsidRPr="005A3C4E" w:rsidRDefault="005B19E4" w:rsidP="003D53EE">
            <w:pPr>
              <w:jc w:val="center"/>
              <w:rPr>
                <w:b/>
                <w:sz w:val="20"/>
                <w:szCs w:val="20"/>
              </w:rPr>
            </w:pPr>
          </w:p>
        </w:tc>
      </w:tr>
      <w:tr w:rsidR="005B19E4" w:rsidRPr="005A3C4E" w14:paraId="5A9B9340" w14:textId="77777777" w:rsidTr="00B15FC1">
        <w:tc>
          <w:tcPr>
            <w:tcW w:w="1760" w:type="dxa"/>
            <w:vAlign w:val="center"/>
          </w:tcPr>
          <w:p w14:paraId="47A58AE3" w14:textId="77777777" w:rsidR="005B19E4" w:rsidRPr="005A3C4E" w:rsidRDefault="005B19E4" w:rsidP="003D53EE">
            <w:pPr>
              <w:rPr>
                <w:sz w:val="20"/>
                <w:szCs w:val="20"/>
              </w:rPr>
            </w:pPr>
            <w:r w:rsidRPr="005A3C4E">
              <w:rPr>
                <w:sz w:val="20"/>
                <w:szCs w:val="20"/>
              </w:rPr>
              <w:t>2.1.a.1</w:t>
            </w:r>
          </w:p>
        </w:tc>
        <w:tc>
          <w:tcPr>
            <w:tcW w:w="8129" w:type="dxa"/>
          </w:tcPr>
          <w:p w14:paraId="34CE1416"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60E55FDD" w14:textId="77777777" w:rsidR="005B19E4" w:rsidRPr="005A3C4E" w:rsidRDefault="005B19E4" w:rsidP="003D53EE">
            <w:pPr>
              <w:jc w:val="center"/>
              <w:rPr>
                <w:b/>
                <w:sz w:val="20"/>
                <w:szCs w:val="20"/>
              </w:rPr>
            </w:pPr>
          </w:p>
        </w:tc>
      </w:tr>
      <w:tr w:rsidR="005B19E4" w:rsidRPr="005A3C4E" w14:paraId="721C98C9" w14:textId="77777777" w:rsidTr="00B15FC1">
        <w:tc>
          <w:tcPr>
            <w:tcW w:w="1760" w:type="dxa"/>
            <w:vAlign w:val="center"/>
          </w:tcPr>
          <w:p w14:paraId="1D6CE2A8" w14:textId="77777777" w:rsidR="005B19E4" w:rsidRPr="005A3C4E" w:rsidRDefault="005B19E4" w:rsidP="003D53EE">
            <w:pPr>
              <w:rPr>
                <w:sz w:val="20"/>
                <w:szCs w:val="20"/>
              </w:rPr>
            </w:pPr>
            <w:r w:rsidRPr="005A3C4E">
              <w:rPr>
                <w:sz w:val="20"/>
                <w:szCs w:val="20"/>
              </w:rPr>
              <w:t>2.</w:t>
            </w:r>
            <w:proofErr w:type="gramStart"/>
            <w:r w:rsidRPr="005A3C4E">
              <w:rPr>
                <w:sz w:val="20"/>
                <w:szCs w:val="20"/>
              </w:rPr>
              <w:t>1.b</w:t>
            </w:r>
            <w:proofErr w:type="gramEnd"/>
          </w:p>
        </w:tc>
        <w:tc>
          <w:tcPr>
            <w:tcW w:w="8129" w:type="dxa"/>
          </w:tcPr>
          <w:p w14:paraId="754009CA"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34C48484" w14:textId="77777777" w:rsidR="005B19E4" w:rsidRPr="005A3C4E" w:rsidRDefault="005B19E4" w:rsidP="003D53EE">
            <w:pPr>
              <w:jc w:val="center"/>
              <w:rPr>
                <w:b/>
                <w:sz w:val="20"/>
                <w:szCs w:val="20"/>
              </w:rPr>
            </w:pPr>
          </w:p>
        </w:tc>
      </w:tr>
      <w:tr w:rsidR="005B19E4" w:rsidRPr="005A3C4E" w14:paraId="567DC11E" w14:textId="77777777" w:rsidTr="00B15FC1">
        <w:tc>
          <w:tcPr>
            <w:tcW w:w="1760" w:type="dxa"/>
            <w:vAlign w:val="center"/>
          </w:tcPr>
          <w:p w14:paraId="4E1E593F" w14:textId="77777777" w:rsidR="005B19E4" w:rsidRPr="005A3C4E" w:rsidRDefault="005B19E4" w:rsidP="003D53EE">
            <w:pPr>
              <w:rPr>
                <w:sz w:val="20"/>
                <w:szCs w:val="20"/>
              </w:rPr>
            </w:pPr>
            <w:r w:rsidRPr="005A3C4E">
              <w:rPr>
                <w:sz w:val="20"/>
                <w:szCs w:val="20"/>
              </w:rPr>
              <w:t>2.1.c</w:t>
            </w:r>
          </w:p>
        </w:tc>
        <w:tc>
          <w:tcPr>
            <w:tcW w:w="8129" w:type="dxa"/>
          </w:tcPr>
          <w:p w14:paraId="7D529409" w14:textId="7777777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6406086A" w14:textId="77777777" w:rsidR="005B19E4" w:rsidRPr="005A3C4E" w:rsidRDefault="005B19E4" w:rsidP="003D53EE">
            <w:pPr>
              <w:jc w:val="center"/>
              <w:rPr>
                <w:b/>
                <w:sz w:val="20"/>
                <w:szCs w:val="20"/>
              </w:rPr>
            </w:pPr>
          </w:p>
        </w:tc>
      </w:tr>
      <w:tr w:rsidR="005B19E4" w:rsidRPr="005A3C4E" w14:paraId="4AEA580D" w14:textId="77777777" w:rsidTr="00B15FC1">
        <w:tc>
          <w:tcPr>
            <w:tcW w:w="1760" w:type="dxa"/>
            <w:vAlign w:val="center"/>
          </w:tcPr>
          <w:p w14:paraId="31668A58" w14:textId="77777777" w:rsidR="005B19E4" w:rsidRPr="005A3C4E" w:rsidRDefault="005B19E4" w:rsidP="003D53EE">
            <w:pPr>
              <w:rPr>
                <w:sz w:val="20"/>
                <w:szCs w:val="20"/>
              </w:rPr>
            </w:pPr>
            <w:r w:rsidRPr="005A3C4E">
              <w:rPr>
                <w:sz w:val="20"/>
                <w:szCs w:val="20"/>
              </w:rPr>
              <w:t>2.</w:t>
            </w:r>
            <w:proofErr w:type="gramStart"/>
            <w:r w:rsidRPr="005A3C4E">
              <w:rPr>
                <w:sz w:val="20"/>
                <w:szCs w:val="20"/>
              </w:rPr>
              <w:t>1.d</w:t>
            </w:r>
            <w:proofErr w:type="gramEnd"/>
          </w:p>
        </w:tc>
        <w:tc>
          <w:tcPr>
            <w:tcW w:w="8129" w:type="dxa"/>
          </w:tcPr>
          <w:p w14:paraId="45D621C4" w14:textId="77777777"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42DA4733" w14:textId="77777777" w:rsidR="005B19E4" w:rsidRPr="005A3C4E" w:rsidRDefault="005B19E4" w:rsidP="003D53EE">
            <w:pPr>
              <w:jc w:val="center"/>
              <w:rPr>
                <w:b/>
                <w:sz w:val="20"/>
                <w:szCs w:val="20"/>
              </w:rPr>
            </w:pPr>
          </w:p>
        </w:tc>
      </w:tr>
      <w:tr w:rsidR="005B19E4" w:rsidRPr="005A3C4E" w14:paraId="4B03EAC3" w14:textId="77777777" w:rsidTr="00B15FC1">
        <w:tc>
          <w:tcPr>
            <w:tcW w:w="1760" w:type="dxa"/>
            <w:vAlign w:val="center"/>
          </w:tcPr>
          <w:p w14:paraId="1B40D37A" w14:textId="77777777" w:rsidR="005B19E4" w:rsidRPr="005A3C4E" w:rsidRDefault="005B19E4" w:rsidP="003D53EE">
            <w:pPr>
              <w:rPr>
                <w:sz w:val="20"/>
                <w:szCs w:val="20"/>
              </w:rPr>
            </w:pPr>
            <w:r w:rsidRPr="005A3C4E">
              <w:rPr>
                <w:sz w:val="20"/>
                <w:szCs w:val="20"/>
              </w:rPr>
              <w:t>2.</w:t>
            </w:r>
            <w:proofErr w:type="gramStart"/>
            <w:r w:rsidRPr="005A3C4E">
              <w:rPr>
                <w:sz w:val="20"/>
                <w:szCs w:val="20"/>
              </w:rPr>
              <w:t>1.e</w:t>
            </w:r>
            <w:proofErr w:type="gramEnd"/>
          </w:p>
        </w:tc>
        <w:tc>
          <w:tcPr>
            <w:tcW w:w="8129" w:type="dxa"/>
          </w:tcPr>
          <w:p w14:paraId="20FDA040" w14:textId="7777777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3CF9822E" w14:textId="77777777" w:rsidR="005B19E4" w:rsidRPr="005A3C4E" w:rsidRDefault="005B19E4" w:rsidP="003D53EE">
            <w:pPr>
              <w:jc w:val="center"/>
              <w:rPr>
                <w:b/>
                <w:sz w:val="20"/>
                <w:szCs w:val="20"/>
              </w:rPr>
            </w:pPr>
          </w:p>
        </w:tc>
      </w:tr>
      <w:tr w:rsidR="005B19E4" w:rsidRPr="005A3C4E" w14:paraId="441B08C9" w14:textId="77777777" w:rsidTr="00B15FC1">
        <w:tc>
          <w:tcPr>
            <w:tcW w:w="1760" w:type="dxa"/>
            <w:vAlign w:val="center"/>
          </w:tcPr>
          <w:p w14:paraId="705222B0" w14:textId="77777777" w:rsidR="005B19E4" w:rsidRPr="005A3C4E" w:rsidRDefault="005B19E4" w:rsidP="003D53EE">
            <w:pPr>
              <w:rPr>
                <w:sz w:val="20"/>
                <w:szCs w:val="20"/>
              </w:rPr>
            </w:pPr>
            <w:r w:rsidRPr="005A3C4E">
              <w:rPr>
                <w:sz w:val="20"/>
                <w:szCs w:val="20"/>
              </w:rPr>
              <w:t>2.</w:t>
            </w:r>
            <w:proofErr w:type="gramStart"/>
            <w:r w:rsidRPr="005A3C4E">
              <w:rPr>
                <w:sz w:val="20"/>
                <w:szCs w:val="20"/>
              </w:rPr>
              <w:t>1.f</w:t>
            </w:r>
            <w:proofErr w:type="gramEnd"/>
          </w:p>
        </w:tc>
        <w:tc>
          <w:tcPr>
            <w:tcW w:w="8129" w:type="dxa"/>
          </w:tcPr>
          <w:p w14:paraId="1A09B0B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00CC9920" w14:textId="77777777" w:rsidR="005B19E4" w:rsidRPr="005A3C4E" w:rsidRDefault="005B19E4" w:rsidP="003D53EE">
            <w:pPr>
              <w:jc w:val="center"/>
              <w:rPr>
                <w:b/>
                <w:sz w:val="20"/>
                <w:szCs w:val="20"/>
              </w:rPr>
            </w:pPr>
          </w:p>
        </w:tc>
      </w:tr>
      <w:tr w:rsidR="005B19E4" w:rsidRPr="005A3C4E" w14:paraId="1EFC6E7B" w14:textId="77777777" w:rsidTr="00B15FC1">
        <w:tc>
          <w:tcPr>
            <w:tcW w:w="1760" w:type="dxa"/>
            <w:vAlign w:val="center"/>
          </w:tcPr>
          <w:p w14:paraId="5C2CEEA5" w14:textId="77777777" w:rsidR="005B19E4" w:rsidRPr="005A3C4E" w:rsidRDefault="005B19E4" w:rsidP="003D53EE">
            <w:pPr>
              <w:rPr>
                <w:sz w:val="20"/>
                <w:szCs w:val="20"/>
              </w:rPr>
            </w:pPr>
            <w:r w:rsidRPr="005A3C4E">
              <w:rPr>
                <w:sz w:val="20"/>
                <w:szCs w:val="20"/>
              </w:rPr>
              <w:t>2.</w:t>
            </w:r>
            <w:proofErr w:type="gramStart"/>
            <w:r w:rsidRPr="005A3C4E">
              <w:rPr>
                <w:sz w:val="20"/>
                <w:szCs w:val="20"/>
              </w:rPr>
              <w:t>1.g</w:t>
            </w:r>
            <w:proofErr w:type="gramEnd"/>
          </w:p>
        </w:tc>
        <w:tc>
          <w:tcPr>
            <w:tcW w:w="8129" w:type="dxa"/>
          </w:tcPr>
          <w:p w14:paraId="42CC1D43" w14:textId="77777777" w:rsidR="005B19E4" w:rsidRPr="005A3C4E" w:rsidRDefault="005B19E4" w:rsidP="00B15FC1">
            <w:pPr>
              <w:jc w:val="both"/>
              <w:rPr>
                <w:sz w:val="20"/>
                <w:szCs w:val="20"/>
              </w:rPr>
            </w:pPr>
            <w:r w:rsidRPr="005A3C4E">
              <w:rPr>
                <w:sz w:val="20"/>
                <w:szCs w:val="20"/>
              </w:rPr>
              <w:t>Sociedades Mercantiles y Fundaciones del Sector Público</w:t>
            </w:r>
          </w:p>
        </w:tc>
        <w:tc>
          <w:tcPr>
            <w:tcW w:w="709" w:type="dxa"/>
            <w:vAlign w:val="center"/>
          </w:tcPr>
          <w:p w14:paraId="2B8B6DB4" w14:textId="77777777" w:rsidR="005B19E4" w:rsidRPr="005A3C4E" w:rsidRDefault="005B19E4" w:rsidP="003D53EE">
            <w:pPr>
              <w:jc w:val="center"/>
              <w:rPr>
                <w:b/>
                <w:sz w:val="20"/>
                <w:szCs w:val="20"/>
              </w:rPr>
            </w:pPr>
          </w:p>
        </w:tc>
      </w:tr>
      <w:tr w:rsidR="005B19E4" w:rsidRPr="005A3C4E" w14:paraId="6FADA4EF" w14:textId="77777777" w:rsidTr="00B15FC1">
        <w:tc>
          <w:tcPr>
            <w:tcW w:w="1760" w:type="dxa"/>
            <w:vAlign w:val="center"/>
          </w:tcPr>
          <w:p w14:paraId="5527213A" w14:textId="77777777" w:rsidR="005B19E4" w:rsidRPr="005A3C4E" w:rsidRDefault="005B19E4" w:rsidP="003D53EE">
            <w:pPr>
              <w:rPr>
                <w:sz w:val="20"/>
                <w:szCs w:val="20"/>
              </w:rPr>
            </w:pPr>
            <w:r w:rsidRPr="005A3C4E">
              <w:rPr>
                <w:sz w:val="20"/>
                <w:szCs w:val="20"/>
              </w:rPr>
              <w:t>2.1.h</w:t>
            </w:r>
          </w:p>
        </w:tc>
        <w:tc>
          <w:tcPr>
            <w:tcW w:w="8129" w:type="dxa"/>
          </w:tcPr>
          <w:p w14:paraId="59327EEB" w14:textId="77777777"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013BD6D7" w14:textId="77777777" w:rsidR="005B19E4" w:rsidRPr="005A3C4E" w:rsidRDefault="005B19E4" w:rsidP="003D53EE">
            <w:pPr>
              <w:jc w:val="center"/>
              <w:rPr>
                <w:b/>
                <w:sz w:val="20"/>
                <w:szCs w:val="20"/>
              </w:rPr>
            </w:pPr>
          </w:p>
        </w:tc>
      </w:tr>
      <w:tr w:rsidR="005B19E4" w:rsidRPr="005A3C4E" w14:paraId="5CE11E92" w14:textId="77777777" w:rsidTr="00B15FC1">
        <w:tc>
          <w:tcPr>
            <w:tcW w:w="1760" w:type="dxa"/>
            <w:vAlign w:val="center"/>
          </w:tcPr>
          <w:p w14:paraId="739D52D1" w14:textId="77777777" w:rsidR="005B19E4" w:rsidRPr="005A3C4E" w:rsidRDefault="005B19E4" w:rsidP="003D53EE">
            <w:pPr>
              <w:rPr>
                <w:sz w:val="20"/>
                <w:szCs w:val="20"/>
              </w:rPr>
            </w:pPr>
            <w:r w:rsidRPr="005A3C4E">
              <w:rPr>
                <w:sz w:val="20"/>
                <w:szCs w:val="20"/>
              </w:rPr>
              <w:t>3.a</w:t>
            </w:r>
          </w:p>
        </w:tc>
        <w:tc>
          <w:tcPr>
            <w:tcW w:w="8129" w:type="dxa"/>
          </w:tcPr>
          <w:p w14:paraId="757F1A2D"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81C3319" w14:textId="77777777" w:rsidR="005B19E4" w:rsidRPr="005A3C4E" w:rsidRDefault="00E35A30" w:rsidP="003D53EE">
            <w:pPr>
              <w:jc w:val="center"/>
              <w:rPr>
                <w:b/>
                <w:sz w:val="20"/>
                <w:szCs w:val="20"/>
              </w:rPr>
            </w:pPr>
            <w:r>
              <w:rPr>
                <w:b/>
                <w:sz w:val="20"/>
                <w:szCs w:val="20"/>
              </w:rPr>
              <w:t>X</w:t>
            </w:r>
          </w:p>
        </w:tc>
      </w:tr>
      <w:tr w:rsidR="005B19E4" w:rsidRPr="005A3C4E" w14:paraId="24282DBB" w14:textId="77777777" w:rsidTr="00B15FC1">
        <w:tc>
          <w:tcPr>
            <w:tcW w:w="1760" w:type="dxa"/>
            <w:vAlign w:val="center"/>
          </w:tcPr>
          <w:p w14:paraId="435EB4BC" w14:textId="77777777" w:rsidR="005B19E4" w:rsidRPr="005A3C4E" w:rsidRDefault="005B19E4" w:rsidP="003D53EE">
            <w:pPr>
              <w:rPr>
                <w:sz w:val="20"/>
                <w:szCs w:val="20"/>
              </w:rPr>
            </w:pPr>
            <w:r w:rsidRPr="005A3C4E">
              <w:rPr>
                <w:sz w:val="20"/>
                <w:szCs w:val="20"/>
              </w:rPr>
              <w:t>3.b</w:t>
            </w:r>
          </w:p>
        </w:tc>
        <w:tc>
          <w:tcPr>
            <w:tcW w:w="8129" w:type="dxa"/>
          </w:tcPr>
          <w:p w14:paraId="23486724"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2BA99790" w14:textId="77777777" w:rsidR="005B19E4" w:rsidRPr="005A3C4E" w:rsidRDefault="005B19E4" w:rsidP="003D53EE">
            <w:pPr>
              <w:jc w:val="center"/>
              <w:rPr>
                <w:b/>
                <w:sz w:val="20"/>
                <w:szCs w:val="20"/>
              </w:rPr>
            </w:pPr>
          </w:p>
        </w:tc>
      </w:tr>
    </w:tbl>
    <w:p w14:paraId="346F1E2D" w14:textId="77777777" w:rsidR="00F14DA4" w:rsidRPr="005A3C4E" w:rsidRDefault="00F14DA4"/>
    <w:p w14:paraId="25E56384" w14:textId="77777777" w:rsidR="00F14DA4" w:rsidRPr="005A3C4E" w:rsidRDefault="00F14DA4"/>
    <w:p w14:paraId="6C277726" w14:textId="77777777" w:rsidR="00F14DA4" w:rsidRPr="005A3C4E" w:rsidRDefault="00F14DA4"/>
    <w:p w14:paraId="4112CF7C" w14:textId="77777777" w:rsidR="00F14DA4" w:rsidRPr="005A3C4E" w:rsidRDefault="00F14DA4"/>
    <w:p w14:paraId="09AEAA6E" w14:textId="77777777" w:rsidR="00F14DA4" w:rsidRPr="005A3C4E" w:rsidRDefault="00F14DA4"/>
    <w:p w14:paraId="0CCD0466" w14:textId="77777777" w:rsidR="00561402" w:rsidRPr="005A3C4E" w:rsidRDefault="00561402"/>
    <w:p w14:paraId="302E66A4" w14:textId="77777777" w:rsidR="00F14DA4" w:rsidRPr="005A3C4E" w:rsidRDefault="00F14DA4"/>
    <w:p w14:paraId="7F247425" w14:textId="77777777" w:rsidR="003F493E" w:rsidRDefault="003F493E">
      <w:pPr>
        <w:rPr>
          <w:b/>
          <w:color w:val="3C8378"/>
          <w:sz w:val="30"/>
          <w:szCs w:val="30"/>
        </w:rPr>
      </w:pPr>
    </w:p>
    <w:p w14:paraId="3488B617" w14:textId="77777777" w:rsidR="003F493E" w:rsidRDefault="003F493E">
      <w:pPr>
        <w:rPr>
          <w:b/>
          <w:color w:val="3C8378"/>
          <w:sz w:val="30"/>
          <w:szCs w:val="30"/>
        </w:rPr>
      </w:pPr>
    </w:p>
    <w:p w14:paraId="7BBE5390" w14:textId="77777777" w:rsidR="00CB5511" w:rsidRPr="0060669B" w:rsidRDefault="00BB6799">
      <w:pPr>
        <w:rPr>
          <w:b/>
          <w:color w:val="3C8378"/>
          <w:sz w:val="30"/>
          <w:szCs w:val="30"/>
        </w:rPr>
      </w:pPr>
      <w:r w:rsidRPr="0060669B">
        <w:rPr>
          <w:b/>
          <w:color w:val="3C8378"/>
          <w:sz w:val="30"/>
          <w:szCs w:val="30"/>
        </w:rPr>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1050E16"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4F98B8E4" w14:textId="77777777"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30F9ED27"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7F0BC156" w14:textId="77777777" w:rsidR="00BB6799" w:rsidRPr="005A3C4E" w:rsidRDefault="00BB6799">
            <w:pPr>
              <w:rPr>
                <w:b/>
                <w:color w:val="FFFFFF" w:themeColor="background1"/>
                <w:sz w:val="20"/>
                <w:szCs w:val="20"/>
              </w:rPr>
            </w:pPr>
          </w:p>
        </w:tc>
      </w:tr>
      <w:tr w:rsidR="00BB6799" w:rsidRPr="005A3C4E" w14:paraId="2B34C358"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39FA0FA0"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4936385B" w14:textId="77777777" w:rsidR="00BB6799" w:rsidRPr="00BD7E96" w:rsidRDefault="00BB6799" w:rsidP="00BB6799">
            <w:pPr>
              <w:rPr>
                <w:sz w:val="20"/>
                <w:szCs w:val="20"/>
              </w:rPr>
            </w:pPr>
            <w:r w:rsidRPr="00BD7E96">
              <w:rPr>
                <w:sz w:val="20"/>
                <w:szCs w:val="20"/>
              </w:rPr>
              <w:t>Normativa aplicable</w:t>
            </w:r>
          </w:p>
        </w:tc>
        <w:tc>
          <w:tcPr>
            <w:tcW w:w="709" w:type="dxa"/>
            <w:tcBorders>
              <w:top w:val="single" w:sz="4" w:space="0" w:color="4D7F52"/>
            </w:tcBorders>
            <w:vAlign w:val="center"/>
          </w:tcPr>
          <w:p w14:paraId="401CC816" w14:textId="77777777" w:rsidR="00BB6799" w:rsidRPr="005A3C4E" w:rsidRDefault="005A1669" w:rsidP="00561402">
            <w:pPr>
              <w:jc w:val="center"/>
              <w:rPr>
                <w:b/>
                <w:color w:val="00642D"/>
                <w:sz w:val="20"/>
                <w:szCs w:val="20"/>
              </w:rPr>
            </w:pPr>
            <w:r>
              <w:rPr>
                <w:b/>
                <w:sz w:val="20"/>
                <w:szCs w:val="20"/>
              </w:rPr>
              <w:t>X</w:t>
            </w:r>
          </w:p>
        </w:tc>
      </w:tr>
      <w:tr w:rsidR="00AD2022" w:rsidRPr="005A3C4E" w14:paraId="226B44EF" w14:textId="77777777" w:rsidTr="00D221AE">
        <w:tc>
          <w:tcPr>
            <w:tcW w:w="1633" w:type="dxa"/>
            <w:vMerge/>
            <w:tcBorders>
              <w:top w:val="single" w:sz="4" w:space="0" w:color="FFFFFF" w:themeColor="background1"/>
              <w:bottom w:val="nil"/>
              <w:right w:val="nil"/>
            </w:tcBorders>
            <w:shd w:val="clear" w:color="auto" w:fill="3C8378"/>
            <w:vAlign w:val="center"/>
          </w:tcPr>
          <w:p w14:paraId="2236C829"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A9816C" w14:textId="77777777" w:rsidR="00AD2022" w:rsidRPr="00BD7E96" w:rsidRDefault="00AD2022" w:rsidP="00BB6799">
            <w:pPr>
              <w:rPr>
                <w:sz w:val="20"/>
                <w:szCs w:val="20"/>
              </w:rPr>
            </w:pPr>
            <w:r w:rsidRPr="00BD7E96">
              <w:rPr>
                <w:sz w:val="20"/>
                <w:szCs w:val="20"/>
              </w:rPr>
              <w:t>Funciones</w:t>
            </w:r>
          </w:p>
        </w:tc>
        <w:tc>
          <w:tcPr>
            <w:tcW w:w="709" w:type="dxa"/>
          </w:tcPr>
          <w:p w14:paraId="43D6CC60" w14:textId="77777777" w:rsidR="00AD2022" w:rsidRPr="00B15FC1" w:rsidRDefault="0095550A" w:rsidP="00AD2022">
            <w:pPr>
              <w:jc w:val="center"/>
              <w:rPr>
                <w:b/>
                <w:sz w:val="20"/>
                <w:szCs w:val="20"/>
              </w:rPr>
            </w:pPr>
            <w:r>
              <w:rPr>
                <w:b/>
                <w:sz w:val="20"/>
                <w:szCs w:val="20"/>
              </w:rPr>
              <w:t>X</w:t>
            </w:r>
          </w:p>
        </w:tc>
      </w:tr>
      <w:tr w:rsidR="00AD2022" w:rsidRPr="005A3C4E" w14:paraId="2F2B43B0" w14:textId="77777777" w:rsidTr="00D221AE">
        <w:tc>
          <w:tcPr>
            <w:tcW w:w="1633" w:type="dxa"/>
            <w:vMerge/>
            <w:tcBorders>
              <w:top w:val="single" w:sz="4" w:space="0" w:color="FFFFFF" w:themeColor="background1"/>
              <w:bottom w:val="nil"/>
              <w:right w:val="nil"/>
            </w:tcBorders>
            <w:shd w:val="clear" w:color="auto" w:fill="3C8378"/>
            <w:vAlign w:val="center"/>
          </w:tcPr>
          <w:p w14:paraId="0840584C"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7881C6D" w14:textId="77777777" w:rsidR="00AD2022" w:rsidRPr="00BD7E96" w:rsidRDefault="00AD2022" w:rsidP="00BB6799">
            <w:pPr>
              <w:rPr>
                <w:sz w:val="20"/>
                <w:szCs w:val="20"/>
              </w:rPr>
            </w:pPr>
            <w:r w:rsidRPr="00BD7E96">
              <w:rPr>
                <w:sz w:val="20"/>
                <w:szCs w:val="20"/>
              </w:rPr>
              <w:t>Registro de Actividades de Tratamiento</w:t>
            </w:r>
          </w:p>
        </w:tc>
        <w:tc>
          <w:tcPr>
            <w:tcW w:w="709" w:type="dxa"/>
          </w:tcPr>
          <w:p w14:paraId="2BB739A5" w14:textId="77777777" w:rsidR="00AD2022" w:rsidRPr="00B15FC1" w:rsidRDefault="00AD2022" w:rsidP="00AD2022">
            <w:pPr>
              <w:jc w:val="center"/>
              <w:rPr>
                <w:b/>
                <w:sz w:val="20"/>
                <w:szCs w:val="20"/>
              </w:rPr>
            </w:pPr>
          </w:p>
        </w:tc>
      </w:tr>
      <w:tr w:rsidR="00AD2022" w:rsidRPr="005A3C4E" w14:paraId="0739FCE4" w14:textId="77777777" w:rsidTr="00D221AE">
        <w:tc>
          <w:tcPr>
            <w:tcW w:w="1633" w:type="dxa"/>
            <w:vMerge/>
            <w:tcBorders>
              <w:top w:val="single" w:sz="4" w:space="0" w:color="FFFFFF" w:themeColor="background1"/>
              <w:bottom w:val="nil"/>
              <w:right w:val="nil"/>
            </w:tcBorders>
            <w:shd w:val="clear" w:color="auto" w:fill="3C8378"/>
            <w:vAlign w:val="center"/>
          </w:tcPr>
          <w:p w14:paraId="29D07B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E103957" w14:textId="77777777" w:rsidR="00AD2022" w:rsidRPr="00BD7E96" w:rsidRDefault="00AD2022" w:rsidP="00BB6799">
            <w:pPr>
              <w:rPr>
                <w:sz w:val="20"/>
                <w:szCs w:val="20"/>
              </w:rPr>
            </w:pPr>
            <w:r w:rsidRPr="00BD7E96">
              <w:rPr>
                <w:sz w:val="20"/>
                <w:szCs w:val="20"/>
              </w:rPr>
              <w:t>Descripción estructura organizativa</w:t>
            </w:r>
          </w:p>
        </w:tc>
        <w:tc>
          <w:tcPr>
            <w:tcW w:w="709" w:type="dxa"/>
          </w:tcPr>
          <w:p w14:paraId="0F7499B9" w14:textId="77777777" w:rsidR="00AD2022" w:rsidRPr="00B15FC1" w:rsidRDefault="0095550A" w:rsidP="00AD2022">
            <w:pPr>
              <w:jc w:val="center"/>
              <w:rPr>
                <w:b/>
                <w:sz w:val="20"/>
                <w:szCs w:val="20"/>
              </w:rPr>
            </w:pPr>
            <w:r>
              <w:rPr>
                <w:b/>
                <w:sz w:val="20"/>
                <w:szCs w:val="20"/>
              </w:rPr>
              <w:t>X</w:t>
            </w:r>
          </w:p>
        </w:tc>
      </w:tr>
      <w:tr w:rsidR="00AD2022" w:rsidRPr="005A3C4E" w14:paraId="2A873FF4" w14:textId="77777777" w:rsidTr="00D221AE">
        <w:tc>
          <w:tcPr>
            <w:tcW w:w="1633" w:type="dxa"/>
            <w:vMerge/>
            <w:tcBorders>
              <w:top w:val="single" w:sz="4" w:space="0" w:color="FFFFFF" w:themeColor="background1"/>
              <w:bottom w:val="nil"/>
              <w:right w:val="nil"/>
            </w:tcBorders>
            <w:shd w:val="clear" w:color="auto" w:fill="3C8378"/>
            <w:vAlign w:val="center"/>
          </w:tcPr>
          <w:p w14:paraId="56A77086"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70949945" w14:textId="77777777" w:rsidR="00AD2022" w:rsidRPr="00BD7E96" w:rsidRDefault="00AD2022" w:rsidP="00BB6799">
            <w:pPr>
              <w:rPr>
                <w:sz w:val="20"/>
                <w:szCs w:val="20"/>
              </w:rPr>
            </w:pPr>
            <w:r w:rsidRPr="00BD7E96">
              <w:rPr>
                <w:sz w:val="20"/>
                <w:szCs w:val="20"/>
              </w:rPr>
              <w:t>Organigrama</w:t>
            </w:r>
          </w:p>
        </w:tc>
        <w:tc>
          <w:tcPr>
            <w:tcW w:w="709" w:type="dxa"/>
          </w:tcPr>
          <w:p w14:paraId="0FC8EF0B" w14:textId="77777777" w:rsidR="00AD2022" w:rsidRPr="00B15FC1" w:rsidRDefault="0095550A" w:rsidP="00AD2022">
            <w:pPr>
              <w:jc w:val="center"/>
              <w:rPr>
                <w:b/>
                <w:sz w:val="20"/>
                <w:szCs w:val="20"/>
              </w:rPr>
            </w:pPr>
            <w:r>
              <w:rPr>
                <w:b/>
                <w:sz w:val="20"/>
                <w:szCs w:val="20"/>
              </w:rPr>
              <w:t>X</w:t>
            </w:r>
          </w:p>
        </w:tc>
      </w:tr>
      <w:tr w:rsidR="00AD2022" w:rsidRPr="005A3C4E" w14:paraId="1A8F086D" w14:textId="77777777" w:rsidTr="00D221AE">
        <w:tc>
          <w:tcPr>
            <w:tcW w:w="1633" w:type="dxa"/>
            <w:vMerge/>
            <w:tcBorders>
              <w:top w:val="single" w:sz="4" w:space="0" w:color="FFFFFF" w:themeColor="background1"/>
              <w:bottom w:val="nil"/>
              <w:right w:val="nil"/>
            </w:tcBorders>
            <w:shd w:val="clear" w:color="auto" w:fill="3C8378"/>
            <w:vAlign w:val="center"/>
          </w:tcPr>
          <w:p w14:paraId="21AD4E0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10965874" w14:textId="77777777" w:rsidR="00AD2022" w:rsidRPr="00BD7E96" w:rsidRDefault="00AD2022" w:rsidP="00BB6799">
            <w:pPr>
              <w:rPr>
                <w:sz w:val="20"/>
                <w:szCs w:val="20"/>
              </w:rPr>
            </w:pPr>
            <w:r w:rsidRPr="00BD7E96">
              <w:rPr>
                <w:sz w:val="20"/>
                <w:szCs w:val="20"/>
              </w:rPr>
              <w:t>Identificación Responsables</w:t>
            </w:r>
          </w:p>
        </w:tc>
        <w:tc>
          <w:tcPr>
            <w:tcW w:w="709" w:type="dxa"/>
          </w:tcPr>
          <w:p w14:paraId="72CC16AE" w14:textId="77777777" w:rsidR="00AD2022" w:rsidRPr="00B15FC1" w:rsidRDefault="0095550A" w:rsidP="00AD2022">
            <w:pPr>
              <w:jc w:val="center"/>
              <w:rPr>
                <w:b/>
                <w:sz w:val="20"/>
                <w:szCs w:val="20"/>
              </w:rPr>
            </w:pPr>
            <w:r>
              <w:rPr>
                <w:b/>
                <w:sz w:val="20"/>
                <w:szCs w:val="20"/>
              </w:rPr>
              <w:t>X</w:t>
            </w:r>
          </w:p>
        </w:tc>
      </w:tr>
      <w:tr w:rsidR="00AD2022" w:rsidRPr="005A3C4E" w14:paraId="195047E7" w14:textId="77777777" w:rsidTr="00D221AE">
        <w:tc>
          <w:tcPr>
            <w:tcW w:w="1633" w:type="dxa"/>
            <w:vMerge/>
            <w:tcBorders>
              <w:top w:val="single" w:sz="4" w:space="0" w:color="FFFFFF" w:themeColor="background1"/>
              <w:bottom w:val="nil"/>
              <w:right w:val="nil"/>
            </w:tcBorders>
            <w:shd w:val="clear" w:color="auto" w:fill="3C8378"/>
            <w:vAlign w:val="center"/>
          </w:tcPr>
          <w:p w14:paraId="7C42F0C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F1BB818" w14:textId="77777777" w:rsidR="00AD2022" w:rsidRPr="00BD7E96" w:rsidRDefault="00AD2022" w:rsidP="00BB6799">
            <w:pPr>
              <w:rPr>
                <w:sz w:val="20"/>
                <w:szCs w:val="20"/>
              </w:rPr>
            </w:pPr>
            <w:r w:rsidRPr="00BD7E96">
              <w:rPr>
                <w:sz w:val="20"/>
                <w:szCs w:val="20"/>
              </w:rPr>
              <w:t>Perfil y trayectoria profesional responsables</w:t>
            </w:r>
          </w:p>
        </w:tc>
        <w:tc>
          <w:tcPr>
            <w:tcW w:w="709" w:type="dxa"/>
          </w:tcPr>
          <w:p w14:paraId="55723461" w14:textId="77777777" w:rsidR="00AD2022" w:rsidRPr="00B15FC1" w:rsidRDefault="00175CE7" w:rsidP="00AD2022">
            <w:pPr>
              <w:jc w:val="center"/>
              <w:rPr>
                <w:b/>
                <w:sz w:val="20"/>
                <w:szCs w:val="20"/>
              </w:rPr>
            </w:pPr>
            <w:r>
              <w:rPr>
                <w:b/>
                <w:sz w:val="20"/>
                <w:szCs w:val="20"/>
              </w:rPr>
              <w:t>X</w:t>
            </w:r>
          </w:p>
        </w:tc>
      </w:tr>
      <w:tr w:rsidR="00AD2022" w:rsidRPr="005A3C4E" w14:paraId="2CE0A316" w14:textId="77777777" w:rsidTr="00D221AE">
        <w:tc>
          <w:tcPr>
            <w:tcW w:w="1633" w:type="dxa"/>
            <w:vMerge/>
            <w:tcBorders>
              <w:top w:val="single" w:sz="4" w:space="0" w:color="FFFFFF" w:themeColor="background1"/>
              <w:bottom w:val="nil"/>
              <w:right w:val="nil"/>
            </w:tcBorders>
            <w:shd w:val="clear" w:color="auto" w:fill="3C8378"/>
            <w:vAlign w:val="center"/>
          </w:tcPr>
          <w:p w14:paraId="37E33A8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348AC60" w14:textId="77777777" w:rsidR="00AD2022" w:rsidRPr="00BD7E96" w:rsidRDefault="00AD2022" w:rsidP="00BB6799">
            <w:pPr>
              <w:rPr>
                <w:sz w:val="20"/>
                <w:szCs w:val="20"/>
              </w:rPr>
            </w:pPr>
            <w:r w:rsidRPr="00BD7E96">
              <w:rPr>
                <w:sz w:val="20"/>
                <w:szCs w:val="20"/>
              </w:rPr>
              <w:t xml:space="preserve">Planes y Programas </w:t>
            </w:r>
          </w:p>
        </w:tc>
        <w:tc>
          <w:tcPr>
            <w:tcW w:w="709" w:type="dxa"/>
          </w:tcPr>
          <w:p w14:paraId="3609B139" w14:textId="77777777" w:rsidR="00AD2022" w:rsidRPr="00E35A30" w:rsidRDefault="00AD2022" w:rsidP="00AD2022">
            <w:pPr>
              <w:jc w:val="center"/>
              <w:rPr>
                <w:b/>
                <w:sz w:val="20"/>
                <w:szCs w:val="20"/>
              </w:rPr>
            </w:pPr>
          </w:p>
        </w:tc>
      </w:tr>
      <w:tr w:rsidR="00AD2022" w:rsidRPr="005A3C4E" w14:paraId="437237C7" w14:textId="77777777" w:rsidTr="00D221AE">
        <w:tc>
          <w:tcPr>
            <w:tcW w:w="1633" w:type="dxa"/>
            <w:vMerge/>
            <w:tcBorders>
              <w:top w:val="single" w:sz="4" w:space="0" w:color="FFFFFF" w:themeColor="background1"/>
              <w:bottom w:val="nil"/>
              <w:right w:val="nil"/>
            </w:tcBorders>
            <w:shd w:val="clear" w:color="auto" w:fill="3C8378"/>
            <w:vAlign w:val="center"/>
          </w:tcPr>
          <w:p w14:paraId="40DD527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05B27AE7" w14:textId="77777777" w:rsidR="00AD2022" w:rsidRPr="00BD7E96" w:rsidRDefault="00AD2022" w:rsidP="00BB6799">
            <w:pPr>
              <w:rPr>
                <w:sz w:val="20"/>
                <w:szCs w:val="20"/>
              </w:rPr>
            </w:pPr>
            <w:r w:rsidRPr="00BD7E96">
              <w:rPr>
                <w:sz w:val="20"/>
                <w:szCs w:val="20"/>
              </w:rPr>
              <w:t>Grado de cumplimiento y resultados</w:t>
            </w:r>
          </w:p>
        </w:tc>
        <w:tc>
          <w:tcPr>
            <w:tcW w:w="709" w:type="dxa"/>
          </w:tcPr>
          <w:p w14:paraId="2B219C34" w14:textId="77777777" w:rsidR="00AD2022" w:rsidRPr="005A3C4E" w:rsidRDefault="00AD2022" w:rsidP="00AD2022">
            <w:pPr>
              <w:jc w:val="center"/>
              <w:rPr>
                <w:b/>
              </w:rPr>
            </w:pPr>
          </w:p>
        </w:tc>
      </w:tr>
      <w:tr w:rsidR="00AD2022" w:rsidRPr="005A3C4E" w14:paraId="0CCB4E7E"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0FD2B2AD"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11D411C" w14:textId="77777777" w:rsidR="00AD2022" w:rsidRPr="00BD7E96" w:rsidRDefault="00AD2022" w:rsidP="00BB6799">
            <w:pPr>
              <w:rPr>
                <w:sz w:val="20"/>
                <w:szCs w:val="20"/>
              </w:rPr>
            </w:pPr>
            <w:r w:rsidRPr="00BD7E96">
              <w:rPr>
                <w:sz w:val="20"/>
                <w:szCs w:val="20"/>
              </w:rPr>
              <w:t>Indicadores de medida y valoración</w:t>
            </w:r>
          </w:p>
        </w:tc>
        <w:tc>
          <w:tcPr>
            <w:tcW w:w="709" w:type="dxa"/>
          </w:tcPr>
          <w:p w14:paraId="7A5793BA" w14:textId="77777777" w:rsidR="00AD2022" w:rsidRPr="005A3C4E" w:rsidRDefault="00AD2022" w:rsidP="00AD2022">
            <w:pPr>
              <w:jc w:val="center"/>
              <w:rPr>
                <w:b/>
              </w:rPr>
            </w:pPr>
          </w:p>
        </w:tc>
      </w:tr>
      <w:tr w:rsidR="0092723A" w:rsidRPr="005A3C4E" w14:paraId="58D7C793"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6E8EFE6E"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7EC3A6D0" w14:textId="77777777" w:rsidR="0092723A" w:rsidRPr="00BD7E96" w:rsidRDefault="0092723A" w:rsidP="0057532F">
            <w:pPr>
              <w:rPr>
                <w:sz w:val="20"/>
                <w:szCs w:val="20"/>
              </w:rPr>
            </w:pPr>
            <w:r w:rsidRPr="00BD7E96">
              <w:rPr>
                <w:sz w:val="20"/>
                <w:szCs w:val="20"/>
              </w:rPr>
              <w:t>Directrices, instrucciones, acuerdos, circulares o respuestas a consultas</w:t>
            </w:r>
          </w:p>
        </w:tc>
        <w:tc>
          <w:tcPr>
            <w:tcW w:w="709" w:type="dxa"/>
          </w:tcPr>
          <w:p w14:paraId="32E36649" w14:textId="77777777" w:rsidR="0092723A" w:rsidRPr="005A3C4E" w:rsidRDefault="0092723A" w:rsidP="00AD2022">
            <w:pPr>
              <w:jc w:val="center"/>
              <w:rPr>
                <w:b/>
              </w:rPr>
            </w:pPr>
          </w:p>
        </w:tc>
      </w:tr>
      <w:tr w:rsidR="0092723A" w:rsidRPr="005A3C4E" w14:paraId="0D5C8328" w14:textId="77777777" w:rsidTr="00D221AE">
        <w:tc>
          <w:tcPr>
            <w:tcW w:w="1633" w:type="dxa"/>
            <w:vMerge/>
            <w:tcBorders>
              <w:right w:val="nil"/>
            </w:tcBorders>
            <w:shd w:val="clear" w:color="auto" w:fill="3C8378"/>
            <w:vAlign w:val="center"/>
          </w:tcPr>
          <w:p w14:paraId="6910300F" w14:textId="77777777" w:rsidR="0092723A" w:rsidRPr="005A3C4E" w:rsidRDefault="0092723A" w:rsidP="00D221AE">
            <w:pPr>
              <w:jc w:val="center"/>
              <w:rPr>
                <w:sz w:val="20"/>
                <w:szCs w:val="20"/>
              </w:rPr>
            </w:pPr>
          </w:p>
        </w:tc>
        <w:tc>
          <w:tcPr>
            <w:tcW w:w="8256" w:type="dxa"/>
            <w:tcBorders>
              <w:left w:val="nil"/>
            </w:tcBorders>
          </w:tcPr>
          <w:p w14:paraId="2D10B19A" w14:textId="77777777" w:rsidR="0092723A" w:rsidRPr="005A3C4E" w:rsidRDefault="0092723A" w:rsidP="0057532F">
            <w:pPr>
              <w:rPr>
                <w:sz w:val="20"/>
                <w:szCs w:val="20"/>
              </w:rPr>
            </w:pPr>
            <w:r w:rsidRPr="005A3C4E">
              <w:rPr>
                <w:sz w:val="20"/>
                <w:szCs w:val="20"/>
              </w:rPr>
              <w:t>Anteproyectos de Ley</w:t>
            </w:r>
          </w:p>
        </w:tc>
        <w:tc>
          <w:tcPr>
            <w:tcW w:w="709" w:type="dxa"/>
          </w:tcPr>
          <w:p w14:paraId="747A27F9" w14:textId="77777777" w:rsidR="0092723A" w:rsidRPr="005A3C4E" w:rsidRDefault="0092723A" w:rsidP="00AD2022">
            <w:pPr>
              <w:jc w:val="center"/>
              <w:rPr>
                <w:b/>
              </w:rPr>
            </w:pPr>
          </w:p>
        </w:tc>
      </w:tr>
      <w:tr w:rsidR="0092723A" w:rsidRPr="005A3C4E" w14:paraId="7A56B3C5" w14:textId="77777777" w:rsidTr="00D221AE">
        <w:tc>
          <w:tcPr>
            <w:tcW w:w="1633" w:type="dxa"/>
            <w:vMerge/>
            <w:tcBorders>
              <w:right w:val="nil"/>
            </w:tcBorders>
            <w:shd w:val="clear" w:color="auto" w:fill="3C8378"/>
            <w:vAlign w:val="center"/>
          </w:tcPr>
          <w:p w14:paraId="31204736" w14:textId="77777777" w:rsidR="0092723A" w:rsidRPr="005A3C4E" w:rsidRDefault="0092723A" w:rsidP="00D221AE">
            <w:pPr>
              <w:jc w:val="center"/>
              <w:rPr>
                <w:sz w:val="20"/>
                <w:szCs w:val="20"/>
              </w:rPr>
            </w:pPr>
          </w:p>
        </w:tc>
        <w:tc>
          <w:tcPr>
            <w:tcW w:w="8256" w:type="dxa"/>
            <w:tcBorders>
              <w:left w:val="nil"/>
            </w:tcBorders>
          </w:tcPr>
          <w:p w14:paraId="3E58A681"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69F86C11" w14:textId="77777777" w:rsidR="0092723A" w:rsidRPr="005A3C4E" w:rsidRDefault="0092723A" w:rsidP="00AD2022">
            <w:pPr>
              <w:jc w:val="center"/>
              <w:rPr>
                <w:b/>
              </w:rPr>
            </w:pPr>
          </w:p>
        </w:tc>
      </w:tr>
      <w:tr w:rsidR="0092723A" w:rsidRPr="005A3C4E" w14:paraId="0FEEDC2E" w14:textId="77777777" w:rsidTr="00D221AE">
        <w:tc>
          <w:tcPr>
            <w:tcW w:w="1633" w:type="dxa"/>
            <w:vMerge/>
            <w:tcBorders>
              <w:right w:val="nil"/>
            </w:tcBorders>
            <w:shd w:val="clear" w:color="auto" w:fill="3C8378"/>
            <w:vAlign w:val="center"/>
          </w:tcPr>
          <w:p w14:paraId="6B3B8679" w14:textId="77777777" w:rsidR="0092723A" w:rsidRPr="005A3C4E" w:rsidRDefault="0092723A" w:rsidP="00D221AE">
            <w:pPr>
              <w:jc w:val="center"/>
              <w:rPr>
                <w:sz w:val="20"/>
                <w:szCs w:val="20"/>
              </w:rPr>
            </w:pPr>
          </w:p>
        </w:tc>
        <w:tc>
          <w:tcPr>
            <w:tcW w:w="8256" w:type="dxa"/>
            <w:tcBorders>
              <w:left w:val="nil"/>
            </w:tcBorders>
          </w:tcPr>
          <w:p w14:paraId="65A2BE2D" w14:textId="77777777" w:rsidR="0092723A" w:rsidRPr="005A3C4E" w:rsidRDefault="0092723A" w:rsidP="0057532F">
            <w:pPr>
              <w:rPr>
                <w:sz w:val="20"/>
                <w:szCs w:val="20"/>
              </w:rPr>
            </w:pPr>
            <w:r w:rsidRPr="005A3C4E">
              <w:rPr>
                <w:sz w:val="20"/>
                <w:szCs w:val="20"/>
              </w:rPr>
              <w:t>Proyectos de Reglamentos</w:t>
            </w:r>
          </w:p>
        </w:tc>
        <w:tc>
          <w:tcPr>
            <w:tcW w:w="709" w:type="dxa"/>
          </w:tcPr>
          <w:p w14:paraId="2F66A5AE" w14:textId="77777777" w:rsidR="0092723A" w:rsidRPr="005A3C4E" w:rsidRDefault="0092723A" w:rsidP="00AD2022">
            <w:pPr>
              <w:jc w:val="center"/>
              <w:rPr>
                <w:b/>
              </w:rPr>
            </w:pPr>
          </w:p>
        </w:tc>
      </w:tr>
      <w:tr w:rsidR="0092723A" w:rsidRPr="005A3C4E" w14:paraId="1819CA17" w14:textId="77777777" w:rsidTr="00D221AE">
        <w:tc>
          <w:tcPr>
            <w:tcW w:w="1633" w:type="dxa"/>
            <w:vMerge/>
            <w:tcBorders>
              <w:right w:val="nil"/>
            </w:tcBorders>
            <w:shd w:val="clear" w:color="auto" w:fill="3C8378"/>
            <w:vAlign w:val="center"/>
          </w:tcPr>
          <w:p w14:paraId="59818DA0" w14:textId="77777777" w:rsidR="0092723A" w:rsidRPr="005A3C4E" w:rsidRDefault="0092723A" w:rsidP="00D221AE">
            <w:pPr>
              <w:jc w:val="center"/>
              <w:rPr>
                <w:sz w:val="20"/>
                <w:szCs w:val="20"/>
              </w:rPr>
            </w:pPr>
          </w:p>
        </w:tc>
        <w:tc>
          <w:tcPr>
            <w:tcW w:w="8256" w:type="dxa"/>
            <w:tcBorders>
              <w:left w:val="nil"/>
            </w:tcBorders>
          </w:tcPr>
          <w:p w14:paraId="5A2326D0"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194E4CA" w14:textId="77777777" w:rsidR="0092723A" w:rsidRPr="005A3C4E" w:rsidRDefault="0092723A" w:rsidP="00AD2022">
            <w:pPr>
              <w:jc w:val="center"/>
              <w:rPr>
                <w:b/>
              </w:rPr>
            </w:pPr>
          </w:p>
        </w:tc>
      </w:tr>
      <w:tr w:rsidR="0092723A" w:rsidRPr="005A3C4E" w14:paraId="6311F1A8" w14:textId="77777777" w:rsidTr="00D221AE">
        <w:tc>
          <w:tcPr>
            <w:tcW w:w="1633" w:type="dxa"/>
            <w:vMerge/>
            <w:tcBorders>
              <w:bottom w:val="single" w:sz="4" w:space="0" w:color="FFFFFF" w:themeColor="background1"/>
              <w:right w:val="nil"/>
            </w:tcBorders>
            <w:shd w:val="clear" w:color="auto" w:fill="3C8378"/>
            <w:vAlign w:val="center"/>
          </w:tcPr>
          <w:p w14:paraId="306A8A61" w14:textId="77777777" w:rsidR="0092723A" w:rsidRPr="005A3C4E" w:rsidRDefault="0092723A" w:rsidP="00D221AE">
            <w:pPr>
              <w:jc w:val="center"/>
              <w:rPr>
                <w:sz w:val="20"/>
                <w:szCs w:val="20"/>
              </w:rPr>
            </w:pPr>
          </w:p>
        </w:tc>
        <w:tc>
          <w:tcPr>
            <w:tcW w:w="8256" w:type="dxa"/>
            <w:tcBorders>
              <w:left w:val="nil"/>
            </w:tcBorders>
          </w:tcPr>
          <w:p w14:paraId="024B83A8"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26068466" w14:textId="77777777" w:rsidR="0092723A" w:rsidRPr="005A3C4E" w:rsidRDefault="0092723A" w:rsidP="00AD2022">
            <w:pPr>
              <w:jc w:val="center"/>
              <w:rPr>
                <w:b/>
              </w:rPr>
            </w:pPr>
          </w:p>
        </w:tc>
      </w:tr>
      <w:tr w:rsidR="00AD2022" w:rsidRPr="005A3C4E" w14:paraId="26B132AA"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42709824"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74897C4F" w14:textId="77777777" w:rsidR="00AD2022" w:rsidRPr="005A3C4E" w:rsidRDefault="00AD2022" w:rsidP="00B62E75">
            <w:pPr>
              <w:rPr>
                <w:sz w:val="20"/>
                <w:szCs w:val="20"/>
              </w:rPr>
            </w:pPr>
            <w:r w:rsidRPr="00E35A30">
              <w:rPr>
                <w:sz w:val="20"/>
                <w:szCs w:val="20"/>
              </w:rPr>
              <w:t>Contratos</w:t>
            </w:r>
            <w:r w:rsidR="00E35A30">
              <w:rPr>
                <w:sz w:val="20"/>
                <w:szCs w:val="20"/>
              </w:rPr>
              <w:t xml:space="preserve"> </w:t>
            </w:r>
            <w:r w:rsidR="00693B7C" w:rsidRPr="00F25B33">
              <w:rPr>
                <w:sz w:val="20"/>
                <w:szCs w:val="20"/>
              </w:rPr>
              <w:t>adjudicados por</w:t>
            </w:r>
            <w:r w:rsidR="00E35A30" w:rsidRPr="00F25B33">
              <w:rPr>
                <w:sz w:val="20"/>
                <w:szCs w:val="20"/>
              </w:rPr>
              <w:t xml:space="preserve"> </w:t>
            </w:r>
            <w:r w:rsidR="00B62E75" w:rsidRPr="00F25B33">
              <w:rPr>
                <w:sz w:val="20"/>
                <w:szCs w:val="20"/>
              </w:rPr>
              <w:t>administraciones p</w:t>
            </w:r>
            <w:r w:rsidR="00E35A30" w:rsidRPr="00F25B33">
              <w:rPr>
                <w:sz w:val="20"/>
                <w:szCs w:val="20"/>
              </w:rPr>
              <w:t>ública</w:t>
            </w:r>
            <w:r w:rsidR="00B62E75" w:rsidRPr="00F25B33">
              <w:rPr>
                <w:sz w:val="20"/>
                <w:szCs w:val="20"/>
              </w:rPr>
              <w:t>s</w:t>
            </w:r>
          </w:p>
        </w:tc>
        <w:tc>
          <w:tcPr>
            <w:tcW w:w="709" w:type="dxa"/>
          </w:tcPr>
          <w:p w14:paraId="5972DDBB" w14:textId="77777777" w:rsidR="00AD2022" w:rsidRPr="00B15FC1" w:rsidRDefault="00E35A30" w:rsidP="00AD2022">
            <w:pPr>
              <w:jc w:val="center"/>
              <w:rPr>
                <w:b/>
                <w:sz w:val="20"/>
                <w:szCs w:val="20"/>
              </w:rPr>
            </w:pPr>
            <w:r>
              <w:rPr>
                <w:b/>
                <w:sz w:val="20"/>
                <w:szCs w:val="20"/>
              </w:rPr>
              <w:t>X</w:t>
            </w:r>
          </w:p>
        </w:tc>
      </w:tr>
      <w:tr w:rsidR="00AD2022" w:rsidRPr="005A3C4E" w14:paraId="75102EEC" w14:textId="77777777" w:rsidTr="00D221AE">
        <w:tc>
          <w:tcPr>
            <w:tcW w:w="1633" w:type="dxa"/>
            <w:vMerge/>
            <w:tcBorders>
              <w:bottom w:val="single" w:sz="4" w:space="0" w:color="FFFFFF" w:themeColor="background1"/>
            </w:tcBorders>
            <w:shd w:val="clear" w:color="auto" w:fill="3C8378"/>
            <w:vAlign w:val="center"/>
          </w:tcPr>
          <w:p w14:paraId="76F17487" w14:textId="77777777" w:rsidR="00AD2022" w:rsidRPr="005A3C4E" w:rsidRDefault="00AD2022" w:rsidP="00D221AE">
            <w:pPr>
              <w:jc w:val="center"/>
              <w:rPr>
                <w:b/>
                <w:color w:val="FFFFFF" w:themeColor="background1"/>
                <w:sz w:val="20"/>
                <w:szCs w:val="20"/>
              </w:rPr>
            </w:pPr>
          </w:p>
        </w:tc>
        <w:tc>
          <w:tcPr>
            <w:tcW w:w="8256" w:type="dxa"/>
          </w:tcPr>
          <w:p w14:paraId="281057E7"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609124F" w14:textId="77777777" w:rsidR="00AD2022" w:rsidRPr="005A3C4E" w:rsidRDefault="00AD2022" w:rsidP="00AD2022">
            <w:pPr>
              <w:jc w:val="center"/>
              <w:rPr>
                <w:b/>
              </w:rPr>
            </w:pPr>
          </w:p>
        </w:tc>
      </w:tr>
      <w:tr w:rsidR="00AD2022" w:rsidRPr="005A3C4E" w14:paraId="2B45A30F" w14:textId="77777777" w:rsidTr="00D221AE">
        <w:tc>
          <w:tcPr>
            <w:tcW w:w="1633" w:type="dxa"/>
            <w:vMerge/>
            <w:tcBorders>
              <w:bottom w:val="single" w:sz="4" w:space="0" w:color="FFFFFF" w:themeColor="background1"/>
            </w:tcBorders>
            <w:shd w:val="clear" w:color="auto" w:fill="3C8378"/>
            <w:vAlign w:val="center"/>
          </w:tcPr>
          <w:p w14:paraId="08E505DB" w14:textId="77777777" w:rsidR="00AD2022" w:rsidRPr="005A3C4E" w:rsidRDefault="00AD2022" w:rsidP="00D221AE">
            <w:pPr>
              <w:jc w:val="center"/>
              <w:rPr>
                <w:b/>
                <w:color w:val="FFFFFF" w:themeColor="background1"/>
                <w:sz w:val="20"/>
                <w:szCs w:val="20"/>
              </w:rPr>
            </w:pPr>
          </w:p>
        </w:tc>
        <w:tc>
          <w:tcPr>
            <w:tcW w:w="8256" w:type="dxa"/>
          </w:tcPr>
          <w:p w14:paraId="551E483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05C680BE" w14:textId="77777777" w:rsidR="00AD2022" w:rsidRPr="005A3C4E" w:rsidRDefault="00AD2022" w:rsidP="00AD2022">
            <w:pPr>
              <w:jc w:val="center"/>
              <w:rPr>
                <w:b/>
              </w:rPr>
            </w:pPr>
          </w:p>
        </w:tc>
      </w:tr>
      <w:tr w:rsidR="00AD2022" w:rsidRPr="005A3C4E" w14:paraId="0973A2B5" w14:textId="77777777" w:rsidTr="00D221AE">
        <w:tc>
          <w:tcPr>
            <w:tcW w:w="1633" w:type="dxa"/>
            <w:vMerge/>
            <w:tcBorders>
              <w:bottom w:val="single" w:sz="4" w:space="0" w:color="FFFFFF" w:themeColor="background1"/>
            </w:tcBorders>
            <w:shd w:val="clear" w:color="auto" w:fill="3C8378"/>
            <w:vAlign w:val="center"/>
          </w:tcPr>
          <w:p w14:paraId="298D4C78" w14:textId="77777777" w:rsidR="00AD2022" w:rsidRPr="005A3C4E" w:rsidRDefault="00AD2022" w:rsidP="00D221AE">
            <w:pPr>
              <w:jc w:val="center"/>
              <w:rPr>
                <w:b/>
                <w:color w:val="FFFFFF" w:themeColor="background1"/>
                <w:sz w:val="20"/>
                <w:szCs w:val="20"/>
              </w:rPr>
            </w:pPr>
          </w:p>
        </w:tc>
        <w:tc>
          <w:tcPr>
            <w:tcW w:w="8256" w:type="dxa"/>
          </w:tcPr>
          <w:p w14:paraId="2CBB5F27"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B3E208E" w14:textId="77777777" w:rsidR="00AD2022" w:rsidRPr="005A3C4E" w:rsidRDefault="00AD2022" w:rsidP="00AD2022">
            <w:pPr>
              <w:jc w:val="center"/>
              <w:rPr>
                <w:b/>
              </w:rPr>
            </w:pPr>
          </w:p>
        </w:tc>
      </w:tr>
      <w:tr w:rsidR="00817B66" w:rsidRPr="005A3C4E" w14:paraId="692F2665" w14:textId="77777777" w:rsidTr="00D221AE">
        <w:tc>
          <w:tcPr>
            <w:tcW w:w="1633" w:type="dxa"/>
            <w:vMerge/>
            <w:tcBorders>
              <w:bottom w:val="single" w:sz="4" w:space="0" w:color="FFFFFF" w:themeColor="background1"/>
            </w:tcBorders>
            <w:shd w:val="clear" w:color="auto" w:fill="3C8378"/>
            <w:vAlign w:val="center"/>
          </w:tcPr>
          <w:p w14:paraId="3435B94B" w14:textId="77777777" w:rsidR="00817B66" w:rsidRPr="005A3C4E" w:rsidRDefault="00817B66" w:rsidP="00D221AE">
            <w:pPr>
              <w:jc w:val="center"/>
              <w:rPr>
                <w:b/>
                <w:color w:val="FFFFFF" w:themeColor="background1"/>
                <w:sz w:val="20"/>
                <w:szCs w:val="20"/>
              </w:rPr>
            </w:pPr>
          </w:p>
        </w:tc>
        <w:tc>
          <w:tcPr>
            <w:tcW w:w="8256" w:type="dxa"/>
          </w:tcPr>
          <w:p w14:paraId="0C124D4A" w14:textId="77777777"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352BB799" w14:textId="77777777" w:rsidR="00817B66" w:rsidRPr="005A3C4E" w:rsidRDefault="00817B66" w:rsidP="00AD2022">
            <w:pPr>
              <w:jc w:val="center"/>
              <w:rPr>
                <w:b/>
              </w:rPr>
            </w:pPr>
          </w:p>
        </w:tc>
      </w:tr>
      <w:tr w:rsidR="00AD2022" w:rsidRPr="005A3C4E" w14:paraId="782858DD" w14:textId="77777777" w:rsidTr="00D221AE">
        <w:tc>
          <w:tcPr>
            <w:tcW w:w="1633" w:type="dxa"/>
            <w:vMerge/>
            <w:tcBorders>
              <w:bottom w:val="single" w:sz="4" w:space="0" w:color="FFFFFF" w:themeColor="background1"/>
            </w:tcBorders>
            <w:shd w:val="clear" w:color="auto" w:fill="3C8378"/>
            <w:vAlign w:val="center"/>
          </w:tcPr>
          <w:p w14:paraId="50E0EB46" w14:textId="77777777" w:rsidR="00AD2022" w:rsidRPr="005A3C4E" w:rsidRDefault="00AD2022" w:rsidP="00D221AE">
            <w:pPr>
              <w:jc w:val="center"/>
              <w:rPr>
                <w:b/>
                <w:color w:val="FFFFFF" w:themeColor="background1"/>
                <w:sz w:val="20"/>
                <w:szCs w:val="20"/>
              </w:rPr>
            </w:pPr>
          </w:p>
        </w:tc>
        <w:tc>
          <w:tcPr>
            <w:tcW w:w="8256" w:type="dxa"/>
          </w:tcPr>
          <w:p w14:paraId="5FAEBC90" w14:textId="77777777" w:rsidR="00AD2022" w:rsidRPr="005A3C4E" w:rsidRDefault="00AD2022" w:rsidP="0057532F">
            <w:pPr>
              <w:rPr>
                <w:sz w:val="20"/>
                <w:szCs w:val="20"/>
              </w:rPr>
            </w:pPr>
            <w:r w:rsidRPr="00E35A30">
              <w:rPr>
                <w:sz w:val="20"/>
                <w:szCs w:val="20"/>
              </w:rPr>
              <w:t>Contratos Menores</w:t>
            </w:r>
          </w:p>
        </w:tc>
        <w:tc>
          <w:tcPr>
            <w:tcW w:w="709" w:type="dxa"/>
          </w:tcPr>
          <w:p w14:paraId="4D84BBE0" w14:textId="77777777" w:rsidR="00AD2022" w:rsidRPr="00B15FC1" w:rsidRDefault="00E35A30" w:rsidP="00AD2022">
            <w:pPr>
              <w:jc w:val="center"/>
              <w:rPr>
                <w:b/>
                <w:sz w:val="20"/>
                <w:szCs w:val="20"/>
              </w:rPr>
            </w:pPr>
            <w:r>
              <w:rPr>
                <w:b/>
                <w:sz w:val="20"/>
                <w:szCs w:val="20"/>
              </w:rPr>
              <w:t>X</w:t>
            </w:r>
          </w:p>
        </w:tc>
      </w:tr>
      <w:tr w:rsidR="00AD2022" w:rsidRPr="005A3C4E" w14:paraId="08A2F1F6" w14:textId="77777777" w:rsidTr="00D221AE">
        <w:tc>
          <w:tcPr>
            <w:tcW w:w="1633" w:type="dxa"/>
            <w:vMerge/>
            <w:tcBorders>
              <w:bottom w:val="single" w:sz="4" w:space="0" w:color="FFFFFF" w:themeColor="background1"/>
            </w:tcBorders>
            <w:shd w:val="clear" w:color="auto" w:fill="3C8378"/>
            <w:vAlign w:val="center"/>
          </w:tcPr>
          <w:p w14:paraId="3EE603FB" w14:textId="77777777" w:rsidR="00AD2022" w:rsidRPr="005A3C4E" w:rsidRDefault="00AD2022" w:rsidP="00D221AE">
            <w:pPr>
              <w:jc w:val="center"/>
              <w:rPr>
                <w:b/>
                <w:color w:val="FFFFFF" w:themeColor="background1"/>
                <w:sz w:val="20"/>
                <w:szCs w:val="20"/>
              </w:rPr>
            </w:pPr>
          </w:p>
        </w:tc>
        <w:tc>
          <w:tcPr>
            <w:tcW w:w="8256" w:type="dxa"/>
          </w:tcPr>
          <w:p w14:paraId="19338B07" w14:textId="77777777" w:rsidR="00AD2022" w:rsidRPr="005A3C4E" w:rsidRDefault="00AD2022" w:rsidP="0057532F">
            <w:pPr>
              <w:rPr>
                <w:sz w:val="20"/>
                <w:szCs w:val="20"/>
              </w:rPr>
            </w:pPr>
            <w:r w:rsidRPr="00F25B33">
              <w:rPr>
                <w:sz w:val="20"/>
                <w:szCs w:val="20"/>
              </w:rPr>
              <w:t>Relación de los convenios suscritos</w:t>
            </w:r>
            <w:r w:rsidR="00B62E75">
              <w:rPr>
                <w:sz w:val="20"/>
                <w:szCs w:val="20"/>
              </w:rPr>
              <w:t xml:space="preserve"> con administraciones públicas</w:t>
            </w:r>
          </w:p>
        </w:tc>
        <w:tc>
          <w:tcPr>
            <w:tcW w:w="709" w:type="dxa"/>
          </w:tcPr>
          <w:p w14:paraId="69695306" w14:textId="77777777" w:rsidR="00AD2022" w:rsidRPr="00B15FC1" w:rsidRDefault="00AD2022" w:rsidP="00AD2022">
            <w:pPr>
              <w:jc w:val="center"/>
              <w:rPr>
                <w:b/>
                <w:sz w:val="20"/>
                <w:szCs w:val="20"/>
              </w:rPr>
            </w:pPr>
          </w:p>
        </w:tc>
      </w:tr>
      <w:tr w:rsidR="00AD2022" w:rsidRPr="005A3C4E" w14:paraId="5B23A086" w14:textId="77777777" w:rsidTr="00D221AE">
        <w:tc>
          <w:tcPr>
            <w:tcW w:w="1633" w:type="dxa"/>
            <w:vMerge/>
            <w:tcBorders>
              <w:bottom w:val="single" w:sz="4" w:space="0" w:color="FFFFFF" w:themeColor="background1"/>
            </w:tcBorders>
            <w:shd w:val="clear" w:color="auto" w:fill="3C8378"/>
            <w:vAlign w:val="center"/>
          </w:tcPr>
          <w:p w14:paraId="6E29299B" w14:textId="77777777" w:rsidR="00AD2022" w:rsidRPr="005A3C4E" w:rsidRDefault="00AD2022" w:rsidP="00D221AE">
            <w:pPr>
              <w:jc w:val="center"/>
              <w:rPr>
                <w:b/>
                <w:color w:val="FFFFFF" w:themeColor="background1"/>
                <w:sz w:val="20"/>
                <w:szCs w:val="20"/>
              </w:rPr>
            </w:pPr>
          </w:p>
        </w:tc>
        <w:tc>
          <w:tcPr>
            <w:tcW w:w="8256" w:type="dxa"/>
          </w:tcPr>
          <w:p w14:paraId="3C2E04D6" w14:textId="77777777" w:rsidR="00AD2022" w:rsidRPr="005A3C4E" w:rsidRDefault="00AD2022" w:rsidP="0057532F">
            <w:pPr>
              <w:rPr>
                <w:sz w:val="20"/>
                <w:szCs w:val="20"/>
              </w:rPr>
            </w:pPr>
            <w:r w:rsidRPr="005A3C4E">
              <w:rPr>
                <w:sz w:val="20"/>
                <w:szCs w:val="20"/>
              </w:rPr>
              <w:t>Encomiendas y Encargos</w:t>
            </w:r>
          </w:p>
        </w:tc>
        <w:tc>
          <w:tcPr>
            <w:tcW w:w="709" w:type="dxa"/>
          </w:tcPr>
          <w:p w14:paraId="4C7C6460" w14:textId="77777777" w:rsidR="00AD2022" w:rsidRPr="005A3C4E" w:rsidRDefault="00AD2022" w:rsidP="00AD2022">
            <w:pPr>
              <w:jc w:val="center"/>
              <w:rPr>
                <w:b/>
              </w:rPr>
            </w:pPr>
          </w:p>
        </w:tc>
      </w:tr>
      <w:tr w:rsidR="00AD2022" w:rsidRPr="005A3C4E" w14:paraId="6888A375" w14:textId="77777777" w:rsidTr="00D221AE">
        <w:tc>
          <w:tcPr>
            <w:tcW w:w="1633" w:type="dxa"/>
            <w:vMerge/>
            <w:tcBorders>
              <w:bottom w:val="single" w:sz="4" w:space="0" w:color="FFFFFF" w:themeColor="background1"/>
            </w:tcBorders>
            <w:shd w:val="clear" w:color="auto" w:fill="3C8378"/>
            <w:vAlign w:val="center"/>
          </w:tcPr>
          <w:p w14:paraId="00D212DE" w14:textId="77777777" w:rsidR="00AD2022" w:rsidRPr="005A3C4E" w:rsidRDefault="00AD2022" w:rsidP="00D221AE">
            <w:pPr>
              <w:jc w:val="center"/>
              <w:rPr>
                <w:b/>
                <w:color w:val="FFFFFF" w:themeColor="background1"/>
                <w:sz w:val="20"/>
                <w:szCs w:val="20"/>
              </w:rPr>
            </w:pPr>
          </w:p>
        </w:tc>
        <w:tc>
          <w:tcPr>
            <w:tcW w:w="8256" w:type="dxa"/>
          </w:tcPr>
          <w:p w14:paraId="162A8E7D" w14:textId="77777777" w:rsidR="00AD2022" w:rsidRPr="005A3C4E" w:rsidRDefault="00AD2022" w:rsidP="0057532F">
            <w:pPr>
              <w:rPr>
                <w:sz w:val="20"/>
                <w:szCs w:val="20"/>
              </w:rPr>
            </w:pPr>
            <w:r w:rsidRPr="005A3C4E">
              <w:rPr>
                <w:sz w:val="20"/>
                <w:szCs w:val="20"/>
              </w:rPr>
              <w:t>Subcontrataciones</w:t>
            </w:r>
          </w:p>
        </w:tc>
        <w:tc>
          <w:tcPr>
            <w:tcW w:w="709" w:type="dxa"/>
          </w:tcPr>
          <w:p w14:paraId="79A921F5" w14:textId="77777777" w:rsidR="00AD2022" w:rsidRPr="005A3C4E" w:rsidRDefault="00AD2022" w:rsidP="00AD2022">
            <w:pPr>
              <w:jc w:val="center"/>
              <w:rPr>
                <w:b/>
              </w:rPr>
            </w:pPr>
          </w:p>
        </w:tc>
      </w:tr>
      <w:tr w:rsidR="00AD2022" w:rsidRPr="005A3C4E" w14:paraId="09CAE21A" w14:textId="77777777" w:rsidTr="00D221AE">
        <w:tc>
          <w:tcPr>
            <w:tcW w:w="1633" w:type="dxa"/>
            <w:vMerge/>
            <w:tcBorders>
              <w:bottom w:val="single" w:sz="4" w:space="0" w:color="FFFFFF" w:themeColor="background1"/>
            </w:tcBorders>
            <w:shd w:val="clear" w:color="auto" w:fill="3C8378"/>
            <w:vAlign w:val="center"/>
          </w:tcPr>
          <w:p w14:paraId="5CF3B3DE" w14:textId="77777777" w:rsidR="00AD2022" w:rsidRPr="005A3C4E" w:rsidRDefault="00AD2022" w:rsidP="00D221AE">
            <w:pPr>
              <w:jc w:val="center"/>
              <w:rPr>
                <w:b/>
                <w:color w:val="FFFFFF" w:themeColor="background1"/>
                <w:sz w:val="20"/>
                <w:szCs w:val="20"/>
              </w:rPr>
            </w:pPr>
          </w:p>
        </w:tc>
        <w:tc>
          <w:tcPr>
            <w:tcW w:w="8256" w:type="dxa"/>
          </w:tcPr>
          <w:p w14:paraId="0C4828DD" w14:textId="4A9BBF43" w:rsidR="00AD2022" w:rsidRPr="005A3C4E" w:rsidRDefault="00AD2022" w:rsidP="00B62E75">
            <w:pPr>
              <w:rPr>
                <w:sz w:val="20"/>
                <w:szCs w:val="20"/>
              </w:rPr>
            </w:pPr>
            <w:r w:rsidRPr="005A3C4E">
              <w:rPr>
                <w:sz w:val="20"/>
                <w:szCs w:val="20"/>
              </w:rPr>
              <w:t>Subvenciones y ayudas públicas</w:t>
            </w:r>
            <w:r w:rsidR="00BE18B0">
              <w:rPr>
                <w:sz w:val="20"/>
                <w:szCs w:val="20"/>
              </w:rPr>
              <w:t xml:space="preserve"> </w:t>
            </w:r>
            <w:r w:rsidR="00B62E75" w:rsidRPr="00F25B33">
              <w:rPr>
                <w:sz w:val="20"/>
                <w:szCs w:val="20"/>
              </w:rPr>
              <w:t>concedida</w:t>
            </w:r>
            <w:r w:rsidR="004D484C">
              <w:rPr>
                <w:sz w:val="20"/>
                <w:szCs w:val="20"/>
              </w:rPr>
              <w:t>s</w:t>
            </w:r>
            <w:r w:rsidR="00B62E75" w:rsidRPr="00F25B33">
              <w:rPr>
                <w:sz w:val="20"/>
                <w:szCs w:val="20"/>
              </w:rPr>
              <w:t xml:space="preserve"> por</w:t>
            </w:r>
            <w:r w:rsidR="00E35A30" w:rsidRPr="00F25B33">
              <w:rPr>
                <w:sz w:val="20"/>
                <w:szCs w:val="20"/>
              </w:rPr>
              <w:t xml:space="preserve"> </w:t>
            </w:r>
            <w:r w:rsidR="00B62E75" w:rsidRPr="00F25B33">
              <w:rPr>
                <w:sz w:val="20"/>
                <w:szCs w:val="20"/>
              </w:rPr>
              <w:t>a</w:t>
            </w:r>
            <w:r w:rsidR="00E35A30" w:rsidRPr="00F25B33">
              <w:rPr>
                <w:sz w:val="20"/>
                <w:szCs w:val="20"/>
              </w:rPr>
              <w:t xml:space="preserve">dministraciones </w:t>
            </w:r>
            <w:r w:rsidR="00B62E75" w:rsidRPr="00F25B33">
              <w:rPr>
                <w:sz w:val="20"/>
                <w:szCs w:val="20"/>
              </w:rPr>
              <w:t>p</w:t>
            </w:r>
            <w:r w:rsidR="00E35A30" w:rsidRPr="00F25B33">
              <w:rPr>
                <w:sz w:val="20"/>
                <w:szCs w:val="20"/>
              </w:rPr>
              <w:t>úblicas</w:t>
            </w:r>
          </w:p>
        </w:tc>
        <w:tc>
          <w:tcPr>
            <w:tcW w:w="709" w:type="dxa"/>
          </w:tcPr>
          <w:p w14:paraId="47545843" w14:textId="77777777" w:rsidR="00AD2022" w:rsidRPr="005A1669" w:rsidRDefault="00E35A30" w:rsidP="00AD2022">
            <w:pPr>
              <w:jc w:val="center"/>
              <w:rPr>
                <w:b/>
                <w:sz w:val="20"/>
                <w:szCs w:val="20"/>
              </w:rPr>
            </w:pPr>
            <w:r>
              <w:rPr>
                <w:b/>
                <w:sz w:val="20"/>
                <w:szCs w:val="20"/>
              </w:rPr>
              <w:t>X</w:t>
            </w:r>
          </w:p>
        </w:tc>
      </w:tr>
      <w:tr w:rsidR="00AD2022" w:rsidRPr="005A3C4E" w14:paraId="35EB087B" w14:textId="77777777" w:rsidTr="00D221AE">
        <w:tc>
          <w:tcPr>
            <w:tcW w:w="1633" w:type="dxa"/>
            <w:vMerge/>
            <w:tcBorders>
              <w:bottom w:val="single" w:sz="4" w:space="0" w:color="FFFFFF" w:themeColor="background1"/>
            </w:tcBorders>
            <w:shd w:val="clear" w:color="auto" w:fill="3C8378"/>
            <w:vAlign w:val="center"/>
          </w:tcPr>
          <w:p w14:paraId="4750B82A" w14:textId="77777777" w:rsidR="00AD2022" w:rsidRPr="005A3C4E" w:rsidRDefault="00AD2022" w:rsidP="00D221AE">
            <w:pPr>
              <w:jc w:val="center"/>
              <w:rPr>
                <w:b/>
                <w:color w:val="FFFFFF" w:themeColor="background1"/>
                <w:sz w:val="20"/>
                <w:szCs w:val="20"/>
              </w:rPr>
            </w:pPr>
          </w:p>
        </w:tc>
        <w:tc>
          <w:tcPr>
            <w:tcW w:w="8256" w:type="dxa"/>
          </w:tcPr>
          <w:p w14:paraId="7EB6105A" w14:textId="77777777" w:rsidR="00AD2022" w:rsidRPr="005A3C4E" w:rsidRDefault="00AD2022" w:rsidP="0057532F">
            <w:pPr>
              <w:rPr>
                <w:sz w:val="20"/>
                <w:szCs w:val="20"/>
              </w:rPr>
            </w:pPr>
            <w:r w:rsidRPr="005A3C4E">
              <w:rPr>
                <w:sz w:val="20"/>
                <w:szCs w:val="20"/>
              </w:rPr>
              <w:t>Presupuestos</w:t>
            </w:r>
          </w:p>
        </w:tc>
        <w:tc>
          <w:tcPr>
            <w:tcW w:w="709" w:type="dxa"/>
          </w:tcPr>
          <w:p w14:paraId="299E3885" w14:textId="77777777" w:rsidR="00AD2022" w:rsidRPr="005A1669" w:rsidRDefault="005A1669" w:rsidP="00AD2022">
            <w:pPr>
              <w:jc w:val="center"/>
              <w:rPr>
                <w:b/>
                <w:sz w:val="20"/>
                <w:szCs w:val="20"/>
              </w:rPr>
            </w:pPr>
            <w:r>
              <w:rPr>
                <w:b/>
                <w:sz w:val="20"/>
                <w:szCs w:val="20"/>
              </w:rPr>
              <w:t>X</w:t>
            </w:r>
          </w:p>
        </w:tc>
      </w:tr>
      <w:tr w:rsidR="00AD2022" w:rsidRPr="005A3C4E" w14:paraId="69AFCEC0" w14:textId="77777777" w:rsidTr="00D221AE">
        <w:tc>
          <w:tcPr>
            <w:tcW w:w="1633" w:type="dxa"/>
            <w:vMerge/>
            <w:tcBorders>
              <w:bottom w:val="single" w:sz="4" w:space="0" w:color="FFFFFF" w:themeColor="background1"/>
            </w:tcBorders>
            <w:shd w:val="clear" w:color="auto" w:fill="3C8378"/>
            <w:vAlign w:val="center"/>
          </w:tcPr>
          <w:p w14:paraId="14B11913" w14:textId="77777777" w:rsidR="00AD2022" w:rsidRPr="005A3C4E" w:rsidRDefault="00AD2022" w:rsidP="00D221AE">
            <w:pPr>
              <w:jc w:val="center"/>
              <w:rPr>
                <w:b/>
                <w:color w:val="FFFFFF" w:themeColor="background1"/>
                <w:sz w:val="20"/>
                <w:szCs w:val="20"/>
              </w:rPr>
            </w:pPr>
          </w:p>
        </w:tc>
        <w:tc>
          <w:tcPr>
            <w:tcW w:w="8256" w:type="dxa"/>
          </w:tcPr>
          <w:p w14:paraId="691B9ED4" w14:textId="77777777" w:rsidR="00AD2022" w:rsidRPr="005A3C4E" w:rsidRDefault="00AD2022" w:rsidP="0057532F">
            <w:pPr>
              <w:rPr>
                <w:sz w:val="20"/>
                <w:szCs w:val="20"/>
              </w:rPr>
            </w:pPr>
            <w:r w:rsidRPr="005A3C4E">
              <w:rPr>
                <w:sz w:val="20"/>
                <w:szCs w:val="20"/>
              </w:rPr>
              <w:t>Ejecución presupuestaria</w:t>
            </w:r>
          </w:p>
        </w:tc>
        <w:tc>
          <w:tcPr>
            <w:tcW w:w="709" w:type="dxa"/>
          </w:tcPr>
          <w:p w14:paraId="63A91C4E" w14:textId="77777777" w:rsidR="00AD2022" w:rsidRPr="005A3C4E" w:rsidRDefault="00AD2022" w:rsidP="00AD2022">
            <w:pPr>
              <w:jc w:val="center"/>
              <w:rPr>
                <w:b/>
              </w:rPr>
            </w:pPr>
          </w:p>
        </w:tc>
      </w:tr>
      <w:tr w:rsidR="00AD2022" w:rsidRPr="005A3C4E" w14:paraId="2D481578" w14:textId="77777777" w:rsidTr="00D221AE">
        <w:tc>
          <w:tcPr>
            <w:tcW w:w="1633" w:type="dxa"/>
            <w:vMerge/>
            <w:tcBorders>
              <w:bottom w:val="single" w:sz="4" w:space="0" w:color="FFFFFF" w:themeColor="background1"/>
            </w:tcBorders>
            <w:shd w:val="clear" w:color="auto" w:fill="3C8378"/>
            <w:vAlign w:val="center"/>
          </w:tcPr>
          <w:p w14:paraId="189B839A" w14:textId="77777777" w:rsidR="00AD2022" w:rsidRPr="005A3C4E" w:rsidRDefault="00AD2022" w:rsidP="00D221AE">
            <w:pPr>
              <w:jc w:val="center"/>
              <w:rPr>
                <w:b/>
                <w:color w:val="FFFFFF" w:themeColor="background1"/>
                <w:sz w:val="20"/>
                <w:szCs w:val="20"/>
              </w:rPr>
            </w:pPr>
          </w:p>
        </w:tc>
        <w:tc>
          <w:tcPr>
            <w:tcW w:w="8256" w:type="dxa"/>
          </w:tcPr>
          <w:p w14:paraId="21147B58"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29CCB4FD" w14:textId="77777777" w:rsidR="00AD2022" w:rsidRPr="005A3C4E" w:rsidRDefault="00AD2022" w:rsidP="00AD2022">
            <w:pPr>
              <w:jc w:val="center"/>
              <w:rPr>
                <w:b/>
              </w:rPr>
            </w:pPr>
          </w:p>
        </w:tc>
      </w:tr>
      <w:tr w:rsidR="00AD2022" w:rsidRPr="005A3C4E" w14:paraId="26EDBC6A" w14:textId="77777777" w:rsidTr="00D221AE">
        <w:tc>
          <w:tcPr>
            <w:tcW w:w="1633" w:type="dxa"/>
            <w:vMerge/>
            <w:tcBorders>
              <w:bottom w:val="single" w:sz="4" w:space="0" w:color="FFFFFF" w:themeColor="background1"/>
            </w:tcBorders>
            <w:shd w:val="clear" w:color="auto" w:fill="3C8378"/>
            <w:vAlign w:val="center"/>
          </w:tcPr>
          <w:p w14:paraId="416C61FA" w14:textId="77777777" w:rsidR="00AD2022" w:rsidRPr="005A3C4E" w:rsidRDefault="00AD2022" w:rsidP="00D221AE">
            <w:pPr>
              <w:jc w:val="center"/>
              <w:rPr>
                <w:b/>
                <w:color w:val="FFFFFF" w:themeColor="background1"/>
                <w:sz w:val="20"/>
                <w:szCs w:val="20"/>
              </w:rPr>
            </w:pPr>
          </w:p>
        </w:tc>
        <w:tc>
          <w:tcPr>
            <w:tcW w:w="8256" w:type="dxa"/>
          </w:tcPr>
          <w:p w14:paraId="75F7954D"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362790E0" w14:textId="77777777" w:rsidR="00AD2022" w:rsidRPr="005A3C4E" w:rsidRDefault="00AD2022" w:rsidP="00AD2022">
            <w:pPr>
              <w:jc w:val="center"/>
              <w:rPr>
                <w:b/>
              </w:rPr>
            </w:pPr>
          </w:p>
        </w:tc>
      </w:tr>
      <w:tr w:rsidR="00AD2022" w:rsidRPr="005A3C4E" w14:paraId="232ABD82" w14:textId="77777777" w:rsidTr="00D221AE">
        <w:tc>
          <w:tcPr>
            <w:tcW w:w="1633" w:type="dxa"/>
            <w:vMerge/>
            <w:tcBorders>
              <w:bottom w:val="single" w:sz="4" w:space="0" w:color="FFFFFF" w:themeColor="background1"/>
            </w:tcBorders>
            <w:shd w:val="clear" w:color="auto" w:fill="3C8378"/>
            <w:vAlign w:val="center"/>
          </w:tcPr>
          <w:p w14:paraId="0961FC96" w14:textId="77777777" w:rsidR="00AD2022" w:rsidRPr="005A3C4E" w:rsidRDefault="00AD2022" w:rsidP="00D221AE">
            <w:pPr>
              <w:jc w:val="center"/>
              <w:rPr>
                <w:b/>
                <w:color w:val="FFFFFF" w:themeColor="background1"/>
                <w:sz w:val="20"/>
                <w:szCs w:val="20"/>
              </w:rPr>
            </w:pPr>
          </w:p>
        </w:tc>
        <w:tc>
          <w:tcPr>
            <w:tcW w:w="8256" w:type="dxa"/>
          </w:tcPr>
          <w:p w14:paraId="0F23C450" w14:textId="77777777" w:rsidR="00AD2022" w:rsidRPr="005A3C4E" w:rsidRDefault="00AD2022" w:rsidP="0057532F">
            <w:pPr>
              <w:rPr>
                <w:sz w:val="20"/>
                <w:szCs w:val="20"/>
              </w:rPr>
            </w:pPr>
            <w:r w:rsidRPr="005A3C4E">
              <w:rPr>
                <w:sz w:val="20"/>
                <w:szCs w:val="20"/>
              </w:rPr>
              <w:t>Cuentas anuales</w:t>
            </w:r>
          </w:p>
        </w:tc>
        <w:tc>
          <w:tcPr>
            <w:tcW w:w="709" w:type="dxa"/>
          </w:tcPr>
          <w:p w14:paraId="6A2EDEEB" w14:textId="77777777" w:rsidR="00AD2022" w:rsidRPr="00BE18B0" w:rsidRDefault="00BE18B0" w:rsidP="00AD2022">
            <w:pPr>
              <w:jc w:val="center"/>
              <w:rPr>
                <w:b/>
                <w:sz w:val="20"/>
                <w:szCs w:val="20"/>
              </w:rPr>
            </w:pPr>
            <w:r w:rsidRPr="00BE18B0">
              <w:rPr>
                <w:b/>
                <w:sz w:val="20"/>
                <w:szCs w:val="20"/>
              </w:rPr>
              <w:t>X</w:t>
            </w:r>
          </w:p>
        </w:tc>
      </w:tr>
      <w:tr w:rsidR="00AD2022" w:rsidRPr="005A3C4E" w14:paraId="447146C8" w14:textId="77777777" w:rsidTr="00D221AE">
        <w:tc>
          <w:tcPr>
            <w:tcW w:w="1633" w:type="dxa"/>
            <w:vMerge/>
            <w:tcBorders>
              <w:bottom w:val="single" w:sz="4" w:space="0" w:color="FFFFFF" w:themeColor="background1"/>
            </w:tcBorders>
            <w:shd w:val="clear" w:color="auto" w:fill="3C8378"/>
            <w:vAlign w:val="center"/>
          </w:tcPr>
          <w:p w14:paraId="39B4D96D" w14:textId="77777777" w:rsidR="00AD2022" w:rsidRPr="005A3C4E" w:rsidRDefault="00AD2022" w:rsidP="00D221AE">
            <w:pPr>
              <w:jc w:val="center"/>
              <w:rPr>
                <w:b/>
                <w:color w:val="FFFFFF" w:themeColor="background1"/>
                <w:sz w:val="20"/>
                <w:szCs w:val="20"/>
              </w:rPr>
            </w:pPr>
          </w:p>
        </w:tc>
        <w:tc>
          <w:tcPr>
            <w:tcW w:w="8256" w:type="dxa"/>
          </w:tcPr>
          <w:p w14:paraId="6A060316"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03B150B1" w14:textId="77777777" w:rsidR="00AD2022" w:rsidRPr="00BE18B0" w:rsidRDefault="00BE18B0" w:rsidP="00AD2022">
            <w:pPr>
              <w:jc w:val="center"/>
              <w:rPr>
                <w:b/>
                <w:sz w:val="20"/>
                <w:szCs w:val="20"/>
              </w:rPr>
            </w:pPr>
            <w:r w:rsidRPr="00BE18B0">
              <w:rPr>
                <w:b/>
                <w:sz w:val="20"/>
                <w:szCs w:val="20"/>
              </w:rPr>
              <w:t>X</w:t>
            </w:r>
          </w:p>
        </w:tc>
      </w:tr>
      <w:tr w:rsidR="00AD2022" w:rsidRPr="005A3C4E" w14:paraId="50BEF467" w14:textId="77777777" w:rsidTr="00D221AE">
        <w:tc>
          <w:tcPr>
            <w:tcW w:w="1633" w:type="dxa"/>
            <w:vMerge/>
            <w:tcBorders>
              <w:bottom w:val="single" w:sz="4" w:space="0" w:color="FFFFFF" w:themeColor="background1"/>
            </w:tcBorders>
            <w:shd w:val="clear" w:color="auto" w:fill="3C8378"/>
            <w:vAlign w:val="center"/>
          </w:tcPr>
          <w:p w14:paraId="48B52E23" w14:textId="77777777" w:rsidR="00AD2022" w:rsidRPr="005A3C4E" w:rsidRDefault="00AD2022" w:rsidP="00D221AE">
            <w:pPr>
              <w:jc w:val="center"/>
              <w:rPr>
                <w:b/>
                <w:color w:val="FFFFFF" w:themeColor="background1"/>
                <w:sz w:val="20"/>
                <w:szCs w:val="20"/>
              </w:rPr>
            </w:pPr>
          </w:p>
        </w:tc>
        <w:tc>
          <w:tcPr>
            <w:tcW w:w="8256" w:type="dxa"/>
          </w:tcPr>
          <w:p w14:paraId="69B7D97E" w14:textId="77777777" w:rsidR="00AD2022" w:rsidRPr="00E35A30" w:rsidRDefault="00AD2022" w:rsidP="0057532F">
            <w:pPr>
              <w:rPr>
                <w:sz w:val="20"/>
                <w:szCs w:val="20"/>
              </w:rPr>
            </w:pPr>
            <w:r w:rsidRPr="00E35A30">
              <w:rPr>
                <w:sz w:val="20"/>
                <w:szCs w:val="20"/>
              </w:rPr>
              <w:t>Retribuciones anuales Altos Cargos y máximos responsables</w:t>
            </w:r>
          </w:p>
        </w:tc>
        <w:tc>
          <w:tcPr>
            <w:tcW w:w="709" w:type="dxa"/>
          </w:tcPr>
          <w:p w14:paraId="4D1F9C60" w14:textId="77777777" w:rsidR="00AD2022" w:rsidRPr="00BE18B0" w:rsidRDefault="00E35A30" w:rsidP="00AD2022">
            <w:pPr>
              <w:jc w:val="center"/>
              <w:rPr>
                <w:b/>
                <w:sz w:val="20"/>
                <w:szCs w:val="20"/>
              </w:rPr>
            </w:pPr>
            <w:r>
              <w:rPr>
                <w:b/>
                <w:sz w:val="20"/>
                <w:szCs w:val="20"/>
              </w:rPr>
              <w:t>X</w:t>
            </w:r>
          </w:p>
        </w:tc>
      </w:tr>
      <w:tr w:rsidR="00AD2022" w:rsidRPr="005A3C4E" w14:paraId="00352AAB" w14:textId="77777777" w:rsidTr="00D221AE">
        <w:tc>
          <w:tcPr>
            <w:tcW w:w="1633" w:type="dxa"/>
            <w:vMerge/>
            <w:tcBorders>
              <w:bottom w:val="single" w:sz="4" w:space="0" w:color="FFFFFF" w:themeColor="background1"/>
            </w:tcBorders>
            <w:shd w:val="clear" w:color="auto" w:fill="3C8378"/>
            <w:vAlign w:val="center"/>
          </w:tcPr>
          <w:p w14:paraId="48B2F1FA" w14:textId="77777777" w:rsidR="00AD2022" w:rsidRPr="005A3C4E" w:rsidRDefault="00AD2022" w:rsidP="00D221AE">
            <w:pPr>
              <w:jc w:val="center"/>
              <w:rPr>
                <w:b/>
                <w:color w:val="FFFFFF" w:themeColor="background1"/>
                <w:sz w:val="20"/>
                <w:szCs w:val="20"/>
              </w:rPr>
            </w:pPr>
          </w:p>
        </w:tc>
        <w:tc>
          <w:tcPr>
            <w:tcW w:w="8256" w:type="dxa"/>
          </w:tcPr>
          <w:p w14:paraId="13F9E681"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750C9ECE" w14:textId="77777777" w:rsidR="00AD2022" w:rsidRPr="005A3C4E" w:rsidRDefault="00AD2022" w:rsidP="00AD2022">
            <w:pPr>
              <w:jc w:val="center"/>
              <w:rPr>
                <w:b/>
              </w:rPr>
            </w:pPr>
          </w:p>
        </w:tc>
      </w:tr>
      <w:tr w:rsidR="00544E0C" w:rsidRPr="005A3C4E" w14:paraId="39240F66" w14:textId="77777777" w:rsidTr="00D221AE">
        <w:tc>
          <w:tcPr>
            <w:tcW w:w="1633" w:type="dxa"/>
            <w:vMerge/>
            <w:tcBorders>
              <w:bottom w:val="single" w:sz="4" w:space="0" w:color="FFFFFF" w:themeColor="background1"/>
            </w:tcBorders>
            <w:shd w:val="clear" w:color="auto" w:fill="3C8378"/>
            <w:vAlign w:val="center"/>
          </w:tcPr>
          <w:p w14:paraId="12B28FE8" w14:textId="77777777" w:rsidR="00544E0C" w:rsidRPr="005A3C4E" w:rsidRDefault="00544E0C" w:rsidP="00D221AE">
            <w:pPr>
              <w:jc w:val="center"/>
              <w:rPr>
                <w:b/>
                <w:color w:val="FFFFFF" w:themeColor="background1"/>
                <w:sz w:val="20"/>
                <w:szCs w:val="20"/>
              </w:rPr>
            </w:pPr>
          </w:p>
        </w:tc>
        <w:tc>
          <w:tcPr>
            <w:tcW w:w="8256" w:type="dxa"/>
          </w:tcPr>
          <w:p w14:paraId="67476A15"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39BD95AE" w14:textId="77777777" w:rsidR="00544E0C" w:rsidRPr="005A3C4E" w:rsidRDefault="00544E0C" w:rsidP="00544E0C">
            <w:pPr>
              <w:jc w:val="center"/>
            </w:pPr>
          </w:p>
        </w:tc>
      </w:tr>
      <w:tr w:rsidR="00544E0C" w:rsidRPr="005A3C4E" w14:paraId="3FDA26F4" w14:textId="77777777" w:rsidTr="00D221AE">
        <w:tc>
          <w:tcPr>
            <w:tcW w:w="1633" w:type="dxa"/>
            <w:vMerge/>
            <w:tcBorders>
              <w:bottom w:val="single" w:sz="4" w:space="0" w:color="FFFFFF" w:themeColor="background1"/>
            </w:tcBorders>
            <w:shd w:val="clear" w:color="auto" w:fill="3C8378"/>
            <w:vAlign w:val="center"/>
          </w:tcPr>
          <w:p w14:paraId="376F9811" w14:textId="77777777" w:rsidR="00544E0C" w:rsidRPr="005A3C4E" w:rsidRDefault="00544E0C" w:rsidP="00D221AE">
            <w:pPr>
              <w:jc w:val="center"/>
              <w:rPr>
                <w:b/>
                <w:color w:val="FFFFFF" w:themeColor="background1"/>
                <w:sz w:val="20"/>
                <w:szCs w:val="20"/>
              </w:rPr>
            </w:pPr>
          </w:p>
        </w:tc>
        <w:tc>
          <w:tcPr>
            <w:tcW w:w="8256" w:type="dxa"/>
          </w:tcPr>
          <w:p w14:paraId="4F29A01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0AF04D82" w14:textId="77777777" w:rsidR="00544E0C" w:rsidRPr="005A3C4E" w:rsidRDefault="00544E0C" w:rsidP="00544E0C">
            <w:pPr>
              <w:jc w:val="center"/>
            </w:pPr>
          </w:p>
        </w:tc>
      </w:tr>
      <w:tr w:rsidR="005F29B8" w:rsidRPr="005A3C4E" w14:paraId="759FBAF5" w14:textId="77777777" w:rsidTr="00D221AE">
        <w:tc>
          <w:tcPr>
            <w:tcW w:w="1633" w:type="dxa"/>
            <w:vMerge/>
            <w:tcBorders>
              <w:bottom w:val="single" w:sz="4" w:space="0" w:color="FFFFFF" w:themeColor="background1"/>
            </w:tcBorders>
            <w:shd w:val="clear" w:color="auto" w:fill="3C8378"/>
            <w:vAlign w:val="center"/>
          </w:tcPr>
          <w:p w14:paraId="2F15375B" w14:textId="77777777" w:rsidR="005F29B8" w:rsidRPr="005A3C4E" w:rsidRDefault="005F29B8" w:rsidP="00D221AE">
            <w:pPr>
              <w:jc w:val="center"/>
              <w:rPr>
                <w:b/>
                <w:color w:val="FFFFFF" w:themeColor="background1"/>
                <w:sz w:val="20"/>
                <w:szCs w:val="20"/>
              </w:rPr>
            </w:pPr>
          </w:p>
        </w:tc>
        <w:tc>
          <w:tcPr>
            <w:tcW w:w="8256" w:type="dxa"/>
          </w:tcPr>
          <w:p w14:paraId="5BF97A4B"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0CD58017" w14:textId="77777777" w:rsidR="005F29B8" w:rsidRPr="005A3C4E" w:rsidRDefault="005F29B8" w:rsidP="005F29B8">
            <w:pPr>
              <w:jc w:val="center"/>
            </w:pPr>
          </w:p>
        </w:tc>
      </w:tr>
      <w:tr w:rsidR="005F29B8" w:rsidRPr="005A3C4E" w14:paraId="4DB0A2A6" w14:textId="77777777" w:rsidTr="00D221AE">
        <w:tc>
          <w:tcPr>
            <w:tcW w:w="1633" w:type="dxa"/>
            <w:vMerge/>
            <w:tcBorders>
              <w:bottom w:val="single" w:sz="4" w:space="0" w:color="FFFFFF" w:themeColor="background1"/>
            </w:tcBorders>
            <w:shd w:val="clear" w:color="auto" w:fill="3C8378"/>
            <w:vAlign w:val="center"/>
          </w:tcPr>
          <w:p w14:paraId="0BD44996" w14:textId="77777777" w:rsidR="005F29B8" w:rsidRPr="005A3C4E" w:rsidRDefault="005F29B8" w:rsidP="00D221AE">
            <w:pPr>
              <w:jc w:val="center"/>
              <w:rPr>
                <w:b/>
                <w:color w:val="FFFFFF" w:themeColor="background1"/>
                <w:sz w:val="20"/>
                <w:szCs w:val="20"/>
              </w:rPr>
            </w:pPr>
          </w:p>
        </w:tc>
        <w:tc>
          <w:tcPr>
            <w:tcW w:w="8256" w:type="dxa"/>
          </w:tcPr>
          <w:p w14:paraId="6A17A747"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287939F1" w14:textId="77777777" w:rsidR="005F29B8" w:rsidRPr="005A3C4E" w:rsidRDefault="005F29B8" w:rsidP="005F29B8">
            <w:pPr>
              <w:jc w:val="center"/>
            </w:pPr>
          </w:p>
        </w:tc>
      </w:tr>
      <w:tr w:rsidR="00AD2022" w:rsidRPr="005A3C4E" w14:paraId="63BFEA5E" w14:textId="77777777" w:rsidTr="00D221AE">
        <w:tc>
          <w:tcPr>
            <w:tcW w:w="1633" w:type="dxa"/>
            <w:vMerge/>
            <w:tcBorders>
              <w:bottom w:val="single" w:sz="4" w:space="0" w:color="FFFFFF" w:themeColor="background1"/>
            </w:tcBorders>
            <w:shd w:val="clear" w:color="auto" w:fill="3C8378"/>
            <w:vAlign w:val="center"/>
          </w:tcPr>
          <w:p w14:paraId="0C5C9AD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57ABF59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AF9FF31" w14:textId="77777777" w:rsidR="00AD2022" w:rsidRPr="005A3C4E" w:rsidRDefault="00AD2022" w:rsidP="00AD2022">
            <w:pPr>
              <w:jc w:val="center"/>
              <w:rPr>
                <w:b/>
              </w:rPr>
            </w:pPr>
          </w:p>
        </w:tc>
      </w:tr>
      <w:tr w:rsidR="00AD2022" w:rsidRPr="005A3C4E" w14:paraId="0A7F2DCE" w14:textId="77777777" w:rsidTr="00D221AE">
        <w:tc>
          <w:tcPr>
            <w:tcW w:w="1633" w:type="dxa"/>
            <w:tcBorders>
              <w:top w:val="single" w:sz="4" w:space="0" w:color="FFFFFF" w:themeColor="background1"/>
              <w:bottom w:val="nil"/>
            </w:tcBorders>
            <w:shd w:val="clear" w:color="auto" w:fill="3C8378"/>
            <w:vAlign w:val="center"/>
          </w:tcPr>
          <w:p w14:paraId="548F03D2"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D9269CE" w14:textId="77777777"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44F1C77F" w14:textId="77777777" w:rsidR="00AD2022" w:rsidRPr="005A3C4E" w:rsidRDefault="00AD2022" w:rsidP="00AD2022">
            <w:pPr>
              <w:jc w:val="center"/>
              <w:rPr>
                <w:b/>
              </w:rPr>
            </w:pPr>
          </w:p>
        </w:tc>
      </w:tr>
    </w:tbl>
    <w:p w14:paraId="4C0CE312" w14:textId="77777777" w:rsidR="006D1122" w:rsidRDefault="006D1122">
      <w:pPr>
        <w:rPr>
          <w:b/>
          <w:color w:val="00642D"/>
          <w:sz w:val="30"/>
          <w:szCs w:val="30"/>
        </w:rPr>
      </w:pPr>
    </w:p>
    <w:p w14:paraId="2271106C" w14:textId="77777777" w:rsidR="00B40246" w:rsidRPr="005A3C4E" w:rsidRDefault="00886E90"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7C22DE71" w14:textId="77777777" w:rsidTr="00CB4BF4">
        <w:tc>
          <w:tcPr>
            <w:tcW w:w="1802" w:type="dxa"/>
            <w:vMerge w:val="restart"/>
            <w:tcBorders>
              <w:right w:val="single" w:sz="4" w:space="0" w:color="3C8378"/>
            </w:tcBorders>
            <w:shd w:val="clear" w:color="auto" w:fill="3C8378"/>
            <w:vAlign w:val="center"/>
          </w:tcPr>
          <w:p w14:paraId="668FCE5B"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35EC7212"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4AE0DD6D" w14:textId="77777777" w:rsidR="00CB5511" w:rsidRPr="005A3C4E" w:rsidRDefault="00B62E75"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tcPr>
          <w:p w14:paraId="2F9B83FA" w14:textId="77777777" w:rsidR="00CB5511" w:rsidRPr="005A3C4E" w:rsidRDefault="00B62E75" w:rsidP="00376D73">
            <w:pPr>
              <w:rPr>
                <w:sz w:val="20"/>
                <w:szCs w:val="20"/>
              </w:rPr>
            </w:pPr>
            <w:r>
              <w:rPr>
                <w:sz w:val="20"/>
                <w:szCs w:val="20"/>
              </w:rPr>
              <w:t>El acceso al</w:t>
            </w:r>
            <w:r w:rsidR="00693B7C">
              <w:rPr>
                <w:sz w:val="20"/>
                <w:szCs w:val="20"/>
              </w:rPr>
              <w:t xml:space="preserve"> Portal de Transparencia se </w:t>
            </w:r>
            <w:r>
              <w:rPr>
                <w:sz w:val="20"/>
                <w:szCs w:val="20"/>
              </w:rPr>
              <w:t xml:space="preserve">realiza a través </w:t>
            </w:r>
            <w:r w:rsidR="00376D73">
              <w:rPr>
                <w:sz w:val="20"/>
                <w:szCs w:val="20"/>
              </w:rPr>
              <w:t>del Menú ubicado en la zona superior derecha de la página home</w:t>
            </w:r>
            <w:r w:rsidR="00693B7C">
              <w:rPr>
                <w:sz w:val="20"/>
                <w:szCs w:val="20"/>
              </w:rPr>
              <w:t>.</w:t>
            </w:r>
            <w:r>
              <w:rPr>
                <w:sz w:val="20"/>
                <w:szCs w:val="20"/>
              </w:rPr>
              <w:t xml:space="preserve"> </w:t>
            </w:r>
          </w:p>
        </w:tc>
      </w:tr>
      <w:tr w:rsidR="00CB5511" w:rsidRPr="005A3C4E" w14:paraId="03D4B32D" w14:textId="77777777" w:rsidTr="00CB4BF4">
        <w:tc>
          <w:tcPr>
            <w:tcW w:w="1802" w:type="dxa"/>
            <w:vMerge/>
            <w:tcBorders>
              <w:right w:val="single" w:sz="4" w:space="0" w:color="3C8378"/>
            </w:tcBorders>
            <w:shd w:val="clear" w:color="auto" w:fill="3C8378"/>
          </w:tcPr>
          <w:p w14:paraId="60BC7FF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3A865517"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4E7B20D5"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64A75E2C" w14:textId="77777777" w:rsidR="00CB5511" w:rsidRPr="005A3C4E" w:rsidRDefault="00CB5511" w:rsidP="00CB5511">
            <w:pPr>
              <w:rPr>
                <w:sz w:val="20"/>
                <w:szCs w:val="20"/>
              </w:rPr>
            </w:pPr>
          </w:p>
        </w:tc>
      </w:tr>
      <w:tr w:rsidR="00CB5511" w:rsidRPr="005A3C4E" w14:paraId="06E5BC12" w14:textId="77777777" w:rsidTr="00CB4BF4">
        <w:tc>
          <w:tcPr>
            <w:tcW w:w="1802" w:type="dxa"/>
            <w:vMerge/>
            <w:tcBorders>
              <w:right w:val="single" w:sz="4" w:space="0" w:color="3C8378"/>
            </w:tcBorders>
            <w:shd w:val="clear" w:color="auto" w:fill="3C8378"/>
          </w:tcPr>
          <w:p w14:paraId="11EA7C20"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6BA882A2"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3AA864B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692D38B7" w14:textId="77777777" w:rsidR="00CB5511" w:rsidRPr="005A3C4E" w:rsidRDefault="00CB5511" w:rsidP="00CB5511">
            <w:pPr>
              <w:rPr>
                <w:sz w:val="20"/>
                <w:szCs w:val="20"/>
              </w:rPr>
            </w:pPr>
          </w:p>
        </w:tc>
      </w:tr>
    </w:tbl>
    <w:p w14:paraId="366CAE1F"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37619F0A" w14:textId="77777777" w:rsidTr="00CB4BF4">
        <w:tc>
          <w:tcPr>
            <w:tcW w:w="1803" w:type="dxa"/>
            <w:vMerge w:val="restart"/>
            <w:tcBorders>
              <w:right w:val="single" w:sz="4" w:space="0" w:color="3C8378"/>
            </w:tcBorders>
            <w:shd w:val="clear" w:color="auto" w:fill="3C8378"/>
            <w:vAlign w:val="center"/>
          </w:tcPr>
          <w:p w14:paraId="02609BDB"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4F47C3B3"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0F2B8B24" w14:textId="77777777" w:rsidR="00932008" w:rsidRPr="005A3C4E" w:rsidRDefault="00376D73"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tcPr>
          <w:p w14:paraId="148597C8" w14:textId="77777777" w:rsidR="00932008" w:rsidRDefault="00693B7C" w:rsidP="00376D73">
            <w:pPr>
              <w:rPr>
                <w:sz w:val="20"/>
                <w:szCs w:val="20"/>
              </w:rPr>
            </w:pPr>
            <w:r>
              <w:rPr>
                <w:sz w:val="20"/>
                <w:szCs w:val="20"/>
              </w:rPr>
              <w:t xml:space="preserve">La organización de la información se ajusta al patrón de la LTAIBG. </w:t>
            </w:r>
          </w:p>
          <w:p w14:paraId="641C93DE" w14:textId="77777777" w:rsidR="00376D73" w:rsidRPr="005A3C4E" w:rsidRDefault="00376D73" w:rsidP="00376D73">
            <w:pPr>
              <w:rPr>
                <w:sz w:val="20"/>
                <w:szCs w:val="20"/>
              </w:rPr>
            </w:pPr>
            <w:r>
              <w:rPr>
                <w:sz w:val="20"/>
                <w:szCs w:val="20"/>
              </w:rPr>
              <w:t>Algunas informaciones se localizan al margen del Portal de Transparencia.</w:t>
            </w:r>
          </w:p>
        </w:tc>
      </w:tr>
      <w:tr w:rsidR="00932008" w:rsidRPr="005A3C4E" w14:paraId="28D974D3" w14:textId="77777777" w:rsidTr="00CB4BF4">
        <w:tc>
          <w:tcPr>
            <w:tcW w:w="1803" w:type="dxa"/>
            <w:vMerge/>
            <w:tcBorders>
              <w:right w:val="single" w:sz="4" w:space="0" w:color="3C8378"/>
            </w:tcBorders>
            <w:shd w:val="clear" w:color="auto" w:fill="3C8378"/>
          </w:tcPr>
          <w:p w14:paraId="371F11FC"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3E01B1BC" w14:textId="77777777"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20C542F" w14:textId="77777777"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0E067594" w14:textId="77777777" w:rsidR="00932008" w:rsidRPr="005A3C4E" w:rsidRDefault="00932008">
            <w:pPr>
              <w:rPr>
                <w:sz w:val="20"/>
                <w:szCs w:val="20"/>
              </w:rPr>
            </w:pPr>
          </w:p>
        </w:tc>
      </w:tr>
      <w:tr w:rsidR="00932008" w:rsidRPr="005A3C4E" w14:paraId="79F64132" w14:textId="77777777" w:rsidTr="00CB4BF4">
        <w:tc>
          <w:tcPr>
            <w:tcW w:w="1803" w:type="dxa"/>
            <w:vMerge/>
            <w:tcBorders>
              <w:right w:val="single" w:sz="4" w:space="0" w:color="3C8378"/>
            </w:tcBorders>
            <w:shd w:val="clear" w:color="auto" w:fill="3C8378"/>
          </w:tcPr>
          <w:p w14:paraId="39639620"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3C830A70" w14:textId="77777777"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A34491A" w14:textId="77777777"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2E518D4" w14:textId="77777777" w:rsidR="00932008" w:rsidRPr="005A3C4E" w:rsidRDefault="00932008">
            <w:pPr>
              <w:rPr>
                <w:sz w:val="20"/>
                <w:szCs w:val="20"/>
              </w:rPr>
            </w:pPr>
          </w:p>
        </w:tc>
      </w:tr>
    </w:tbl>
    <w:p w14:paraId="7730269A" w14:textId="77777777" w:rsidR="00693B7C" w:rsidRDefault="00693B7C">
      <w:pPr>
        <w:rPr>
          <w:i/>
          <w:iCs/>
          <w:highlight w:val="magenta"/>
        </w:rPr>
      </w:pPr>
    </w:p>
    <w:p w14:paraId="0D45E380" w14:textId="77777777" w:rsidR="00B314D5" w:rsidRDefault="00B314D5">
      <w:pPr>
        <w:rPr>
          <w:i/>
          <w:iCs/>
          <w:highlight w:val="magenta"/>
        </w:rPr>
      </w:pPr>
    </w:p>
    <w:p w14:paraId="4D355B39" w14:textId="77777777" w:rsidR="00285021" w:rsidRDefault="00B314D5" w:rsidP="00B314D5">
      <w:pPr>
        <w:jc w:val="center"/>
        <w:rPr>
          <w:i/>
          <w:iCs/>
          <w:highlight w:val="magenta"/>
        </w:rPr>
      </w:pPr>
      <w:r w:rsidRPr="00B314D5">
        <w:rPr>
          <w:i/>
          <w:iCs/>
          <w:noProof/>
        </w:rPr>
        <w:drawing>
          <wp:inline distT="0" distB="0" distL="0" distR="0" wp14:anchorId="154543F3" wp14:editId="1D4C6C70">
            <wp:extent cx="6645910" cy="244221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2442210"/>
                    </a:xfrm>
                    <a:prstGeom prst="rect">
                      <a:avLst/>
                    </a:prstGeom>
                  </pic:spPr>
                </pic:pic>
              </a:graphicData>
            </a:graphic>
          </wp:inline>
        </w:drawing>
      </w:r>
      <w:r w:rsidR="00285021">
        <w:rPr>
          <w:i/>
          <w:iCs/>
          <w:highlight w:val="magenta"/>
        </w:rPr>
        <w:br w:type="page"/>
      </w:r>
    </w:p>
    <w:p w14:paraId="12F97C9E" w14:textId="77777777" w:rsidR="002F2850" w:rsidRPr="0060669B" w:rsidRDefault="00AE3317" w:rsidP="001D0329">
      <w:pPr>
        <w:pStyle w:val="Cuerpodelboletn"/>
        <w:numPr>
          <w:ilvl w:val="0"/>
          <w:numId w:val="19"/>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082E63E3" w14:textId="77777777"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6"/>
        <w:gridCol w:w="2000"/>
        <w:gridCol w:w="797"/>
        <w:gridCol w:w="5723"/>
      </w:tblGrid>
      <w:tr w:rsidR="00E34195" w:rsidRPr="005A3C4E" w14:paraId="66E52D71" w14:textId="77777777" w:rsidTr="00175CE7">
        <w:trPr>
          <w:cantSplit/>
          <w:trHeight w:val="1350"/>
          <w:tblHeader/>
        </w:trPr>
        <w:tc>
          <w:tcPr>
            <w:tcW w:w="1580" w:type="dxa"/>
            <w:shd w:val="clear" w:color="auto" w:fill="3C8378"/>
            <w:vAlign w:val="center"/>
          </w:tcPr>
          <w:p w14:paraId="76BAAE90"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12" w:type="dxa"/>
            <w:tcBorders>
              <w:bottom w:val="single" w:sz="4" w:space="0" w:color="00642D"/>
            </w:tcBorders>
            <w:shd w:val="clear" w:color="auto" w:fill="3C8378"/>
            <w:textDirection w:val="btLr"/>
            <w:vAlign w:val="center"/>
          </w:tcPr>
          <w:p w14:paraId="72C7C5DE"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88" w:type="dxa"/>
            <w:tcBorders>
              <w:bottom w:val="single" w:sz="4" w:space="0" w:color="00642D"/>
            </w:tcBorders>
            <w:shd w:val="clear" w:color="auto" w:fill="3C8378"/>
            <w:textDirection w:val="btLr"/>
          </w:tcPr>
          <w:p w14:paraId="74FEC3B7"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83" w:type="dxa"/>
            <w:tcBorders>
              <w:bottom w:val="single" w:sz="4" w:space="0" w:color="00642D"/>
            </w:tcBorders>
            <w:shd w:val="clear" w:color="auto" w:fill="3C8378"/>
            <w:vAlign w:val="center"/>
          </w:tcPr>
          <w:p w14:paraId="6CA73D3D"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44DDED48" w14:textId="77777777" w:rsidTr="00175CE7">
        <w:tc>
          <w:tcPr>
            <w:tcW w:w="1580" w:type="dxa"/>
            <w:vMerge w:val="restart"/>
            <w:tcBorders>
              <w:right w:val="single" w:sz="4" w:space="0" w:color="00642D"/>
            </w:tcBorders>
            <w:shd w:val="clear" w:color="auto" w:fill="3C8378"/>
            <w:textDirection w:val="btLr"/>
            <w:vAlign w:val="center"/>
          </w:tcPr>
          <w:p w14:paraId="010D31A1"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12" w:type="dxa"/>
            <w:tcBorders>
              <w:top w:val="single" w:sz="4" w:space="0" w:color="00642D"/>
              <w:left w:val="single" w:sz="4" w:space="0" w:color="00642D"/>
              <w:bottom w:val="single" w:sz="4" w:space="0" w:color="00642D"/>
              <w:right w:val="single" w:sz="4" w:space="0" w:color="00642D"/>
            </w:tcBorders>
            <w:vAlign w:val="center"/>
          </w:tcPr>
          <w:p w14:paraId="72359E57"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88" w:type="dxa"/>
            <w:tcBorders>
              <w:top w:val="single" w:sz="4" w:space="0" w:color="00642D"/>
              <w:left w:val="single" w:sz="4" w:space="0" w:color="00642D"/>
              <w:bottom w:val="single" w:sz="4" w:space="0" w:color="00642D"/>
              <w:right w:val="single" w:sz="4" w:space="0" w:color="00642D"/>
            </w:tcBorders>
            <w:vAlign w:val="center"/>
          </w:tcPr>
          <w:p w14:paraId="0E0859EF"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716EDB3F" w14:textId="77777777" w:rsidR="00E34195" w:rsidRPr="005A3C4E" w:rsidRDefault="00693B7C" w:rsidP="00953AAA">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Los Estatutos se localizan a través del acceso </w:t>
            </w:r>
            <w:r w:rsidR="00A51470">
              <w:rPr>
                <w:rStyle w:val="Ttulo2Car"/>
                <w:b w:val="0"/>
                <w:bCs w:val="0"/>
                <w:color w:val="auto"/>
                <w:sz w:val="20"/>
                <w:szCs w:val="20"/>
                <w:lang w:bidi="es-ES"/>
              </w:rPr>
              <w:t xml:space="preserve">Información Política y Organizativa </w:t>
            </w:r>
            <w:r w:rsidR="000E5CE6">
              <w:rPr>
                <w:rStyle w:val="Ttulo2Car"/>
                <w:b w:val="0"/>
                <w:bCs w:val="0"/>
                <w:color w:val="auto"/>
                <w:sz w:val="20"/>
                <w:szCs w:val="20"/>
                <w:lang w:bidi="es-ES"/>
              </w:rPr>
              <w:t>del Portal de Transparencia</w:t>
            </w:r>
            <w:r>
              <w:rPr>
                <w:rStyle w:val="Ttulo2Car"/>
                <w:b w:val="0"/>
                <w:bCs w:val="0"/>
                <w:color w:val="auto"/>
                <w:sz w:val="20"/>
                <w:szCs w:val="20"/>
                <w:lang w:bidi="es-ES"/>
              </w:rPr>
              <w:t>. No s</w:t>
            </w:r>
            <w:r w:rsidR="00953AAA">
              <w:rPr>
                <w:rStyle w:val="Ttulo2Car"/>
                <w:b w:val="0"/>
                <w:bCs w:val="0"/>
                <w:color w:val="auto"/>
                <w:sz w:val="20"/>
                <w:szCs w:val="20"/>
                <w:lang w:bidi="es-ES"/>
              </w:rPr>
              <w:t>e ha</w:t>
            </w:r>
            <w:r>
              <w:rPr>
                <w:rStyle w:val="Ttulo2Car"/>
                <w:b w:val="0"/>
                <w:bCs w:val="0"/>
                <w:color w:val="auto"/>
                <w:sz w:val="20"/>
                <w:szCs w:val="20"/>
                <w:lang w:bidi="es-ES"/>
              </w:rPr>
              <w:t xml:space="preserve"> localizado la </w:t>
            </w:r>
            <w:r w:rsidR="00953AAA">
              <w:rPr>
                <w:rStyle w:val="Ttulo2Car"/>
                <w:b w:val="0"/>
                <w:bCs w:val="0"/>
                <w:color w:val="auto"/>
                <w:sz w:val="20"/>
                <w:szCs w:val="20"/>
                <w:lang w:bidi="es-ES"/>
              </w:rPr>
              <w:t>Ley</w:t>
            </w:r>
            <w:r>
              <w:rPr>
                <w:rStyle w:val="Ttulo2Car"/>
                <w:b w:val="0"/>
                <w:bCs w:val="0"/>
                <w:color w:val="auto"/>
                <w:sz w:val="20"/>
                <w:szCs w:val="20"/>
                <w:lang w:bidi="es-ES"/>
              </w:rPr>
              <w:t xml:space="preserve"> Orgánica de Partidos Políticos</w:t>
            </w:r>
            <w:r w:rsidR="00953AAA">
              <w:rPr>
                <w:rStyle w:val="Ttulo2Car"/>
                <w:b w:val="0"/>
                <w:bCs w:val="0"/>
                <w:color w:val="auto"/>
                <w:sz w:val="20"/>
                <w:szCs w:val="20"/>
                <w:lang w:bidi="es-ES"/>
              </w:rPr>
              <w:t xml:space="preserve">. La Ley Orgánica </w:t>
            </w:r>
            <w:r>
              <w:rPr>
                <w:rStyle w:val="Ttulo2Car"/>
                <w:b w:val="0"/>
                <w:bCs w:val="0"/>
                <w:color w:val="auto"/>
                <w:sz w:val="20"/>
                <w:szCs w:val="20"/>
                <w:lang w:bidi="es-ES"/>
              </w:rPr>
              <w:t>de Financiación de los Partidos Políticos</w:t>
            </w:r>
            <w:r w:rsidR="00953AAA">
              <w:rPr>
                <w:rStyle w:val="Ttulo2Car"/>
                <w:b w:val="0"/>
                <w:bCs w:val="0"/>
                <w:color w:val="auto"/>
                <w:sz w:val="20"/>
                <w:szCs w:val="20"/>
                <w:lang w:bidi="es-ES"/>
              </w:rPr>
              <w:t xml:space="preserve"> se localiza en el acceso Información Económica/Fuentes de Financiación del PSOE del Portal de Transparencia</w:t>
            </w:r>
            <w:r>
              <w:rPr>
                <w:rStyle w:val="Ttulo2Car"/>
                <w:b w:val="0"/>
                <w:bCs w:val="0"/>
                <w:color w:val="auto"/>
                <w:sz w:val="20"/>
                <w:szCs w:val="20"/>
                <w:lang w:bidi="es-ES"/>
              </w:rPr>
              <w:t xml:space="preserve">. </w:t>
            </w:r>
            <w:r w:rsidR="003D53EE">
              <w:rPr>
                <w:rStyle w:val="Ttulo2Car"/>
                <w:b w:val="0"/>
                <w:bCs w:val="0"/>
                <w:color w:val="auto"/>
                <w:sz w:val="20"/>
                <w:szCs w:val="20"/>
                <w:lang w:bidi="es-ES"/>
              </w:rPr>
              <w:t>No se publica la fecha de la última revisión o actualización de la información.</w:t>
            </w:r>
          </w:p>
        </w:tc>
      </w:tr>
      <w:tr w:rsidR="00E34195" w:rsidRPr="005A3C4E" w14:paraId="115154C9" w14:textId="77777777" w:rsidTr="00175CE7">
        <w:trPr>
          <w:trHeight w:val="325"/>
        </w:trPr>
        <w:tc>
          <w:tcPr>
            <w:tcW w:w="1580" w:type="dxa"/>
            <w:vMerge/>
            <w:tcBorders>
              <w:right w:val="single" w:sz="4" w:space="0" w:color="00642D"/>
            </w:tcBorders>
            <w:shd w:val="clear" w:color="auto" w:fill="3C8378"/>
          </w:tcPr>
          <w:p w14:paraId="10E4C47E"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12" w:type="dxa"/>
            <w:tcBorders>
              <w:top w:val="single" w:sz="4" w:space="0" w:color="00642D"/>
              <w:left w:val="single" w:sz="4" w:space="0" w:color="00642D"/>
              <w:bottom w:val="single" w:sz="4" w:space="0" w:color="00642D"/>
              <w:right w:val="single" w:sz="4" w:space="0" w:color="00642D"/>
            </w:tcBorders>
            <w:vAlign w:val="center"/>
          </w:tcPr>
          <w:p w14:paraId="3352C761"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88" w:type="dxa"/>
            <w:tcBorders>
              <w:top w:val="single" w:sz="4" w:space="0" w:color="00642D"/>
              <w:left w:val="single" w:sz="4" w:space="0" w:color="00642D"/>
              <w:bottom w:val="single" w:sz="4" w:space="0" w:color="00642D"/>
              <w:right w:val="single" w:sz="4" w:space="0" w:color="00642D"/>
            </w:tcBorders>
            <w:vAlign w:val="center"/>
          </w:tcPr>
          <w:p w14:paraId="09B79129"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624878DB" w14:textId="77777777" w:rsidR="00E34195" w:rsidRPr="005A3C4E" w:rsidRDefault="00953AAA"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Localizable a través del acceso Conócenos/Estructura/Estructura Territorial. </w:t>
            </w:r>
            <w:r w:rsidR="003D53EE">
              <w:rPr>
                <w:rStyle w:val="Ttulo2Car"/>
                <w:b w:val="0"/>
                <w:bCs w:val="0"/>
                <w:color w:val="auto"/>
                <w:sz w:val="20"/>
                <w:szCs w:val="20"/>
                <w:lang w:bidi="es-ES"/>
              </w:rPr>
              <w:t xml:space="preserve">La información no está datada ni se </w:t>
            </w:r>
            <w:r w:rsidR="003D53EE" w:rsidRPr="003D53EE">
              <w:rPr>
                <w:rStyle w:val="Ttulo2Car"/>
                <w:b w:val="0"/>
                <w:bCs w:val="0"/>
                <w:color w:val="auto"/>
                <w:sz w:val="20"/>
                <w:szCs w:val="20"/>
                <w:lang w:bidi="es-ES"/>
              </w:rPr>
              <w:t>publica la fecha de la última revisión o actualización de la información.</w:t>
            </w:r>
          </w:p>
        </w:tc>
      </w:tr>
      <w:tr w:rsidR="00E34195" w:rsidRPr="005A3C4E" w14:paraId="535D4E9E" w14:textId="77777777" w:rsidTr="00175CE7">
        <w:tc>
          <w:tcPr>
            <w:tcW w:w="1580" w:type="dxa"/>
            <w:vMerge w:val="restart"/>
            <w:tcBorders>
              <w:right w:val="single" w:sz="4" w:space="0" w:color="00642D"/>
            </w:tcBorders>
            <w:shd w:val="clear" w:color="auto" w:fill="3C8378"/>
            <w:textDirection w:val="btLr"/>
            <w:vAlign w:val="center"/>
          </w:tcPr>
          <w:p w14:paraId="782E53B8"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12" w:type="dxa"/>
            <w:tcBorders>
              <w:top w:val="single" w:sz="4" w:space="0" w:color="00642D"/>
              <w:left w:val="single" w:sz="4" w:space="0" w:color="00642D"/>
              <w:bottom w:val="single" w:sz="4" w:space="0" w:color="00642D"/>
              <w:right w:val="single" w:sz="4" w:space="0" w:color="00642D"/>
            </w:tcBorders>
            <w:vAlign w:val="center"/>
          </w:tcPr>
          <w:p w14:paraId="244EBC98"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88" w:type="dxa"/>
            <w:tcBorders>
              <w:top w:val="single" w:sz="4" w:space="0" w:color="00642D"/>
              <w:left w:val="single" w:sz="4" w:space="0" w:color="00642D"/>
              <w:bottom w:val="single" w:sz="4" w:space="0" w:color="00642D"/>
              <w:right w:val="single" w:sz="4" w:space="0" w:color="00642D"/>
            </w:tcBorders>
            <w:vAlign w:val="center"/>
          </w:tcPr>
          <w:p w14:paraId="7BA5EBB5" w14:textId="77777777" w:rsidR="00E34195" w:rsidRPr="005A3C4E" w:rsidRDefault="00E34195" w:rsidP="00FC4F5B">
            <w:pPr>
              <w:pStyle w:val="Cuerpodelboletn"/>
              <w:numPr>
                <w:ilvl w:val="0"/>
                <w:numId w:val="5"/>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27506C73" w14:textId="77777777" w:rsidR="00E34195" w:rsidRPr="005A3C4E" w:rsidRDefault="00376D73" w:rsidP="003D53EE">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Localizable a través del acceso Conócenos/Estructura de la página home. La información se publica en formato no reutilizable. </w:t>
            </w:r>
            <w:r w:rsidRPr="003D53EE">
              <w:rPr>
                <w:rStyle w:val="Ttulo2Car"/>
                <w:b w:val="0"/>
                <w:bCs w:val="0"/>
                <w:color w:val="auto"/>
                <w:sz w:val="20"/>
                <w:szCs w:val="20"/>
                <w:lang w:bidi="es-ES"/>
              </w:rPr>
              <w:t>La información no está datada ni se publica la fecha de la última revisión o actualización de la información.</w:t>
            </w:r>
          </w:p>
        </w:tc>
      </w:tr>
      <w:tr w:rsidR="00E34195" w:rsidRPr="005A3C4E" w14:paraId="5A1A1805" w14:textId="77777777" w:rsidTr="00175CE7">
        <w:tc>
          <w:tcPr>
            <w:tcW w:w="1580" w:type="dxa"/>
            <w:vMerge/>
            <w:tcBorders>
              <w:right w:val="single" w:sz="4" w:space="0" w:color="00642D"/>
            </w:tcBorders>
            <w:shd w:val="clear" w:color="auto" w:fill="3C8378"/>
          </w:tcPr>
          <w:p w14:paraId="3D9DF13E" w14:textId="77777777" w:rsidR="00E34195" w:rsidRPr="005A3C4E" w:rsidRDefault="00E34195" w:rsidP="00E3088D">
            <w:pPr>
              <w:pStyle w:val="Cuerpodelboletn"/>
              <w:spacing w:before="120" w:after="120" w:line="312" w:lineRule="auto"/>
              <w:rPr>
                <w:rStyle w:val="Ttulo2Car"/>
                <w:sz w:val="20"/>
                <w:szCs w:val="20"/>
                <w:lang w:bidi="es-ES"/>
              </w:rPr>
            </w:pPr>
          </w:p>
        </w:tc>
        <w:tc>
          <w:tcPr>
            <w:tcW w:w="2012" w:type="dxa"/>
            <w:tcBorders>
              <w:top w:val="single" w:sz="4" w:space="0" w:color="00642D"/>
              <w:left w:val="single" w:sz="4" w:space="0" w:color="00642D"/>
              <w:bottom w:val="single" w:sz="4" w:space="0" w:color="00642D"/>
              <w:right w:val="single" w:sz="4" w:space="0" w:color="00642D"/>
            </w:tcBorders>
            <w:vAlign w:val="center"/>
          </w:tcPr>
          <w:p w14:paraId="6F3CBC4D"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88" w:type="dxa"/>
            <w:tcBorders>
              <w:top w:val="single" w:sz="4" w:space="0" w:color="00642D"/>
              <w:left w:val="single" w:sz="4" w:space="0" w:color="00642D"/>
              <w:bottom w:val="single" w:sz="4" w:space="0" w:color="00642D"/>
              <w:right w:val="single" w:sz="4" w:space="0" w:color="00642D"/>
            </w:tcBorders>
            <w:vAlign w:val="center"/>
          </w:tcPr>
          <w:p w14:paraId="0810BB94" w14:textId="77777777" w:rsidR="00E34195" w:rsidRPr="005A3C4E" w:rsidRDefault="00E34195" w:rsidP="000E5CE6">
            <w:pPr>
              <w:pStyle w:val="Cuerpodelboletn"/>
              <w:numPr>
                <w:ilvl w:val="0"/>
                <w:numId w:val="23"/>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04F8DBEF" w14:textId="77777777" w:rsidR="00E34195" w:rsidRPr="005A3C4E" w:rsidRDefault="000E5CE6"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Localizable a través del acceso </w:t>
            </w:r>
            <w:r w:rsidR="00376D73">
              <w:rPr>
                <w:rStyle w:val="Ttulo2Car"/>
                <w:b w:val="0"/>
                <w:bCs w:val="0"/>
                <w:color w:val="auto"/>
                <w:sz w:val="20"/>
                <w:szCs w:val="20"/>
                <w:lang w:bidi="es-ES"/>
              </w:rPr>
              <w:t xml:space="preserve">Conócenos/Estructura de la página home. </w:t>
            </w:r>
            <w:r>
              <w:rPr>
                <w:rStyle w:val="Ttulo2Car"/>
                <w:b w:val="0"/>
                <w:bCs w:val="0"/>
                <w:color w:val="auto"/>
                <w:sz w:val="20"/>
                <w:szCs w:val="20"/>
                <w:lang w:bidi="es-ES"/>
              </w:rPr>
              <w:t xml:space="preserve">La información no se publica en formato reutilizable. </w:t>
            </w:r>
            <w:r w:rsidRPr="003D53EE">
              <w:rPr>
                <w:rStyle w:val="Ttulo2Car"/>
                <w:b w:val="0"/>
                <w:bCs w:val="0"/>
                <w:color w:val="auto"/>
                <w:sz w:val="20"/>
                <w:szCs w:val="20"/>
                <w:lang w:bidi="es-ES"/>
              </w:rPr>
              <w:t>La información no está datada ni se publica la fecha de la última revisión o actualización de la información.</w:t>
            </w:r>
          </w:p>
        </w:tc>
      </w:tr>
      <w:tr w:rsidR="00E34195" w:rsidRPr="005A3C4E" w14:paraId="6A2CD665" w14:textId="77777777" w:rsidTr="00175CE7">
        <w:tc>
          <w:tcPr>
            <w:tcW w:w="1580" w:type="dxa"/>
            <w:vMerge/>
            <w:tcBorders>
              <w:right w:val="single" w:sz="4" w:space="0" w:color="00642D"/>
            </w:tcBorders>
            <w:shd w:val="clear" w:color="auto" w:fill="3C8378"/>
          </w:tcPr>
          <w:p w14:paraId="36185A7F" w14:textId="77777777" w:rsidR="00E34195" w:rsidRPr="005A3C4E" w:rsidRDefault="00E34195" w:rsidP="00E3088D">
            <w:pPr>
              <w:pStyle w:val="Cuerpodelboletn"/>
              <w:spacing w:before="120" w:after="120" w:line="312" w:lineRule="auto"/>
              <w:rPr>
                <w:rStyle w:val="Ttulo2Car"/>
                <w:sz w:val="20"/>
                <w:szCs w:val="20"/>
                <w:lang w:bidi="es-ES"/>
              </w:rPr>
            </w:pPr>
          </w:p>
        </w:tc>
        <w:tc>
          <w:tcPr>
            <w:tcW w:w="2012" w:type="dxa"/>
            <w:tcBorders>
              <w:top w:val="single" w:sz="4" w:space="0" w:color="00642D"/>
              <w:left w:val="single" w:sz="4" w:space="0" w:color="00642D"/>
              <w:bottom w:val="single" w:sz="4" w:space="0" w:color="00642D"/>
              <w:right w:val="single" w:sz="4" w:space="0" w:color="00642D"/>
            </w:tcBorders>
            <w:vAlign w:val="center"/>
          </w:tcPr>
          <w:p w14:paraId="5F549C7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88" w:type="dxa"/>
            <w:tcBorders>
              <w:top w:val="single" w:sz="4" w:space="0" w:color="00642D"/>
              <w:left w:val="single" w:sz="4" w:space="0" w:color="00642D"/>
              <w:bottom w:val="single" w:sz="4" w:space="0" w:color="00642D"/>
              <w:right w:val="single" w:sz="4" w:space="0" w:color="00642D"/>
            </w:tcBorders>
            <w:vAlign w:val="center"/>
          </w:tcPr>
          <w:p w14:paraId="4C0280E1"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17170BD0" w14:textId="77777777" w:rsidR="00E34195" w:rsidRPr="005A3C4E" w:rsidRDefault="003D53EE" w:rsidP="00376D73">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Localizable </w:t>
            </w:r>
            <w:r w:rsidR="000E5CE6">
              <w:rPr>
                <w:rStyle w:val="Ttulo2Car"/>
                <w:b w:val="0"/>
                <w:bCs w:val="0"/>
                <w:color w:val="auto"/>
                <w:sz w:val="20"/>
                <w:szCs w:val="20"/>
                <w:lang w:bidi="es-ES"/>
              </w:rPr>
              <w:t xml:space="preserve">a través </w:t>
            </w:r>
            <w:r w:rsidR="00376D73">
              <w:rPr>
                <w:rStyle w:val="Ttulo2Car"/>
                <w:b w:val="0"/>
                <w:bCs w:val="0"/>
                <w:color w:val="auto"/>
                <w:sz w:val="20"/>
                <w:szCs w:val="20"/>
                <w:lang w:bidi="es-ES"/>
              </w:rPr>
              <w:t>del acceso</w:t>
            </w:r>
            <w:r w:rsidR="000E5CE6">
              <w:rPr>
                <w:rStyle w:val="Ttulo2Car"/>
                <w:b w:val="0"/>
                <w:bCs w:val="0"/>
                <w:color w:val="auto"/>
                <w:sz w:val="20"/>
                <w:szCs w:val="20"/>
                <w:lang w:bidi="es-ES"/>
              </w:rPr>
              <w:t xml:space="preserve"> Conócenos/Estructura</w:t>
            </w:r>
            <w:r w:rsidR="00376D73">
              <w:rPr>
                <w:rStyle w:val="Ttulo2Car"/>
                <w:b w:val="0"/>
                <w:bCs w:val="0"/>
                <w:color w:val="auto"/>
                <w:sz w:val="20"/>
                <w:szCs w:val="20"/>
                <w:lang w:bidi="es-ES"/>
              </w:rPr>
              <w:t>/ Comisión Ejecutiva Federal</w:t>
            </w:r>
            <w:r w:rsidR="000E5CE6">
              <w:rPr>
                <w:rStyle w:val="Ttulo2Car"/>
                <w:b w:val="0"/>
                <w:bCs w:val="0"/>
                <w:color w:val="auto"/>
                <w:sz w:val="20"/>
                <w:szCs w:val="20"/>
                <w:lang w:bidi="es-ES"/>
              </w:rPr>
              <w:t>. La información se publica en formato no reutilizable</w:t>
            </w:r>
            <w:r w:rsidRPr="003D53EE">
              <w:rPr>
                <w:rStyle w:val="Ttulo2Car"/>
                <w:b w:val="0"/>
                <w:bCs w:val="0"/>
                <w:color w:val="auto"/>
                <w:sz w:val="20"/>
                <w:szCs w:val="20"/>
                <w:lang w:bidi="es-ES"/>
              </w:rPr>
              <w:t>. La información no está datada ni se publica la fecha de la última revisión o actualización de la información.</w:t>
            </w:r>
          </w:p>
        </w:tc>
      </w:tr>
      <w:tr w:rsidR="00E34195" w:rsidRPr="005A3C4E" w14:paraId="380233CE" w14:textId="77777777" w:rsidTr="00175CE7">
        <w:tc>
          <w:tcPr>
            <w:tcW w:w="1580" w:type="dxa"/>
            <w:vMerge/>
            <w:tcBorders>
              <w:right w:val="single" w:sz="4" w:space="0" w:color="00642D"/>
            </w:tcBorders>
            <w:shd w:val="clear" w:color="auto" w:fill="3C8378"/>
          </w:tcPr>
          <w:p w14:paraId="5529C47F" w14:textId="77777777" w:rsidR="00E34195" w:rsidRPr="005A3C4E" w:rsidRDefault="00E34195" w:rsidP="00E3088D">
            <w:pPr>
              <w:pStyle w:val="Cuerpodelboletn"/>
              <w:spacing w:before="120" w:after="120" w:line="312" w:lineRule="auto"/>
              <w:rPr>
                <w:rStyle w:val="Ttulo2Car"/>
                <w:sz w:val="20"/>
                <w:szCs w:val="20"/>
                <w:lang w:bidi="es-ES"/>
              </w:rPr>
            </w:pPr>
          </w:p>
        </w:tc>
        <w:tc>
          <w:tcPr>
            <w:tcW w:w="2012" w:type="dxa"/>
            <w:tcBorders>
              <w:top w:val="single" w:sz="4" w:space="0" w:color="00642D"/>
              <w:left w:val="single" w:sz="4" w:space="0" w:color="00642D"/>
              <w:bottom w:val="single" w:sz="4" w:space="0" w:color="00642D"/>
              <w:right w:val="single" w:sz="4" w:space="0" w:color="00642D"/>
            </w:tcBorders>
            <w:vAlign w:val="center"/>
          </w:tcPr>
          <w:p w14:paraId="3E6413E1"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88" w:type="dxa"/>
            <w:tcBorders>
              <w:top w:val="single" w:sz="4" w:space="0" w:color="00642D"/>
              <w:left w:val="single" w:sz="4" w:space="0" w:color="00642D"/>
              <w:bottom w:val="single" w:sz="4" w:space="0" w:color="00642D"/>
              <w:right w:val="single" w:sz="4" w:space="0" w:color="00642D"/>
            </w:tcBorders>
            <w:vAlign w:val="center"/>
          </w:tcPr>
          <w:p w14:paraId="205B6D1E" w14:textId="77777777" w:rsidR="00E34195" w:rsidRPr="005A3C4E" w:rsidRDefault="00E34195" w:rsidP="000E5CE6">
            <w:pPr>
              <w:pStyle w:val="Cuerpodelboletn"/>
              <w:spacing w:before="120" w:after="120" w:line="312" w:lineRule="auto"/>
              <w:ind w:left="720"/>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6E75CB39" w14:textId="77777777" w:rsidR="00E34195" w:rsidRPr="005A3C4E" w:rsidRDefault="000E5CE6"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478A4778" w14:textId="77777777" w:rsidR="000F6B38" w:rsidRDefault="000F6B38" w:rsidP="00CB4BF4">
      <w:pPr>
        <w:pStyle w:val="Cuerpodelboletn"/>
        <w:spacing w:before="120" w:after="120" w:line="312" w:lineRule="auto"/>
        <w:ind w:left="426"/>
        <w:rPr>
          <w:rStyle w:val="Ttulo2Car"/>
          <w:lang w:bidi="es-ES"/>
        </w:rPr>
      </w:pPr>
    </w:p>
    <w:p w14:paraId="1EE49412" w14:textId="77777777" w:rsidR="000F6B38" w:rsidRDefault="000F6B38" w:rsidP="00CB4BF4">
      <w:pPr>
        <w:pStyle w:val="Cuerpodelboletn"/>
        <w:spacing w:before="120" w:after="120" w:line="312" w:lineRule="auto"/>
        <w:ind w:left="426"/>
        <w:rPr>
          <w:rStyle w:val="Ttulo2Car"/>
          <w:lang w:bidi="es-ES"/>
        </w:rPr>
      </w:pPr>
    </w:p>
    <w:p w14:paraId="42114956" w14:textId="77777777" w:rsidR="000F6B38" w:rsidRDefault="000F6B38" w:rsidP="00CB4BF4">
      <w:pPr>
        <w:pStyle w:val="Cuerpodelboletn"/>
        <w:spacing w:before="120" w:after="120" w:line="312" w:lineRule="auto"/>
        <w:ind w:left="426"/>
        <w:rPr>
          <w:rStyle w:val="Ttulo2Car"/>
          <w:lang w:bidi="es-ES"/>
        </w:rPr>
      </w:pPr>
    </w:p>
    <w:p w14:paraId="2C373711" w14:textId="77777777" w:rsidR="000F6B38" w:rsidRDefault="000F6B38" w:rsidP="00CB4BF4">
      <w:pPr>
        <w:pStyle w:val="Cuerpodelboletn"/>
        <w:spacing w:before="120" w:after="120" w:line="312" w:lineRule="auto"/>
        <w:ind w:left="426"/>
        <w:rPr>
          <w:rStyle w:val="Ttulo2Car"/>
          <w:lang w:bidi="es-ES"/>
        </w:rPr>
      </w:pPr>
    </w:p>
    <w:p w14:paraId="3D3D226F" w14:textId="77777777" w:rsidR="001561A4" w:rsidRPr="0060669B" w:rsidRDefault="00F25B33" w:rsidP="00F25B33">
      <w:pPr>
        <w:pStyle w:val="Cuerpodelboletn"/>
        <w:spacing w:before="120" w:after="120" w:line="312" w:lineRule="auto"/>
        <w:rPr>
          <w:rStyle w:val="Ttulo2Car"/>
          <w:lang w:bidi="es-ES"/>
        </w:rPr>
      </w:pPr>
      <w:r>
        <w:rPr>
          <w:rStyle w:val="Ttulo2Car"/>
          <w:lang w:bidi="es-ES"/>
        </w:rPr>
        <w:t xml:space="preserve">       </w:t>
      </w:r>
      <w:r w:rsidR="001561A4" w:rsidRPr="0060669B">
        <w:rPr>
          <w:rStyle w:val="Ttulo2Car"/>
          <w:lang w:bidi="es-ES"/>
        </w:rPr>
        <w:t>Análisis de la información Institucional, Organizativa y de Planificación</w:t>
      </w:r>
    </w:p>
    <w:p w14:paraId="6D5EE034" w14:textId="77777777"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17E8D025" wp14:editId="646DEB0E">
                <wp:simplePos x="0" y="0"/>
                <wp:positionH relativeFrom="column">
                  <wp:posOffset>279070</wp:posOffset>
                </wp:positionH>
                <wp:positionV relativeFrom="paragraph">
                  <wp:posOffset>149529</wp:posOffset>
                </wp:positionV>
                <wp:extent cx="6353175" cy="2309751"/>
                <wp:effectExtent l="0" t="0" r="28575"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09751"/>
                        </a:xfrm>
                        <a:prstGeom prst="rect">
                          <a:avLst/>
                        </a:prstGeom>
                        <a:solidFill>
                          <a:srgbClr val="FFFFFF"/>
                        </a:solidFill>
                        <a:ln w="9525">
                          <a:solidFill>
                            <a:srgbClr val="000000"/>
                          </a:solidFill>
                          <a:miter lim="800000"/>
                          <a:headEnd/>
                          <a:tailEnd/>
                        </a:ln>
                      </wps:spPr>
                      <wps:txbx>
                        <w:txbxContent>
                          <w:p w14:paraId="0C523035" w14:textId="77777777" w:rsidR="00BC082A" w:rsidRPr="0060669B" w:rsidRDefault="00BC082A" w:rsidP="002F2850">
                            <w:pPr>
                              <w:rPr>
                                <w:b/>
                                <w:color w:val="3C8378"/>
                              </w:rPr>
                            </w:pPr>
                            <w:r w:rsidRPr="0060669B">
                              <w:rPr>
                                <w:b/>
                                <w:color w:val="3C8378"/>
                              </w:rPr>
                              <w:t>Contenidos</w:t>
                            </w:r>
                          </w:p>
                          <w:p w14:paraId="48102AC2" w14:textId="77777777" w:rsidR="00BC082A" w:rsidRPr="005A3C4E" w:rsidRDefault="00BC082A" w:rsidP="004C6D14">
                            <w:pPr>
                              <w:jc w:val="both"/>
                              <w:rPr>
                                <w:bCs/>
                                <w:sz w:val="20"/>
                                <w:szCs w:val="20"/>
                              </w:rPr>
                            </w:pPr>
                            <w:r w:rsidRPr="005A3C4E">
                              <w:rPr>
                                <w:bCs/>
                                <w:sz w:val="20"/>
                                <w:szCs w:val="20"/>
                              </w:rPr>
                              <w:t xml:space="preserve">La </w:t>
                            </w:r>
                            <w:r>
                              <w:rPr>
                                <w:bCs/>
                                <w:sz w:val="20"/>
                                <w:szCs w:val="20"/>
                              </w:rPr>
                              <w:t>información publicada no recoge todas las informaciones obligatorias contempladas en el artículo 6 de la LTAIBG</w:t>
                            </w:r>
                          </w:p>
                          <w:p w14:paraId="2F453596" w14:textId="77777777" w:rsidR="00BC082A" w:rsidRPr="000F6B38" w:rsidRDefault="00BC082A" w:rsidP="004C6D14">
                            <w:pPr>
                              <w:pStyle w:val="Prrafodelista"/>
                              <w:numPr>
                                <w:ilvl w:val="0"/>
                                <w:numId w:val="6"/>
                              </w:numPr>
                              <w:jc w:val="both"/>
                              <w:rPr>
                                <w:bCs/>
                                <w:sz w:val="20"/>
                                <w:szCs w:val="20"/>
                              </w:rPr>
                            </w:pPr>
                            <w:r w:rsidRPr="000F6B38">
                              <w:rPr>
                                <w:bCs/>
                                <w:sz w:val="20"/>
                                <w:szCs w:val="20"/>
                              </w:rPr>
                              <w:t>La información so</w:t>
                            </w:r>
                            <w:r>
                              <w:rPr>
                                <w:bCs/>
                                <w:sz w:val="20"/>
                                <w:szCs w:val="20"/>
                              </w:rPr>
                              <w:t>bre la normativa aplicable a la organización está incompleta.</w:t>
                            </w:r>
                          </w:p>
                          <w:p w14:paraId="0D257E8E" w14:textId="77777777" w:rsidR="00BC082A" w:rsidRPr="001D0329" w:rsidRDefault="00BC082A" w:rsidP="004C6D14">
                            <w:pPr>
                              <w:pStyle w:val="Prrafodelista"/>
                              <w:numPr>
                                <w:ilvl w:val="0"/>
                                <w:numId w:val="6"/>
                              </w:numPr>
                              <w:jc w:val="both"/>
                              <w:rPr>
                                <w:b/>
                                <w:color w:val="3C8378"/>
                              </w:rPr>
                            </w:pPr>
                            <w:r>
                              <w:rPr>
                                <w:bCs/>
                                <w:sz w:val="20"/>
                                <w:szCs w:val="20"/>
                              </w:rPr>
                              <w:t xml:space="preserve">No se ha localizado información sobre el perfil y trayectoria profesional de los máximos responsables. </w:t>
                            </w:r>
                          </w:p>
                          <w:p w14:paraId="7274D6DD" w14:textId="77777777" w:rsidR="00BC082A" w:rsidRPr="001D0329" w:rsidRDefault="00BC082A" w:rsidP="004C6D14">
                            <w:pPr>
                              <w:jc w:val="both"/>
                              <w:rPr>
                                <w:b/>
                                <w:color w:val="3C8378"/>
                              </w:rPr>
                            </w:pPr>
                            <w:r w:rsidRPr="001D0329">
                              <w:rPr>
                                <w:b/>
                                <w:color w:val="3C8378"/>
                              </w:rPr>
                              <w:t>Calidad de la Información</w:t>
                            </w:r>
                          </w:p>
                          <w:p w14:paraId="0763CEDB" w14:textId="77777777" w:rsidR="00BC082A" w:rsidRDefault="00BC082A" w:rsidP="004C6D14">
                            <w:pPr>
                              <w:pStyle w:val="Prrafodelista"/>
                              <w:numPr>
                                <w:ilvl w:val="0"/>
                                <w:numId w:val="14"/>
                              </w:numPr>
                              <w:jc w:val="both"/>
                              <w:rPr>
                                <w:bCs/>
                                <w:sz w:val="20"/>
                                <w:szCs w:val="20"/>
                              </w:rPr>
                            </w:pPr>
                            <w:r w:rsidRPr="005A3C4E">
                              <w:rPr>
                                <w:bCs/>
                                <w:sz w:val="20"/>
                                <w:szCs w:val="20"/>
                              </w:rPr>
                              <w:t xml:space="preserve">Algunas </w:t>
                            </w:r>
                            <w:r>
                              <w:rPr>
                                <w:bCs/>
                                <w:sz w:val="20"/>
                                <w:szCs w:val="20"/>
                              </w:rPr>
                              <w:t>informaciones no están datadas y no se publica la fecha de la última revisión o actualización de la información.</w:t>
                            </w:r>
                          </w:p>
                          <w:p w14:paraId="1B0350B2" w14:textId="77777777" w:rsidR="00BC082A" w:rsidRPr="005A3C4E" w:rsidRDefault="00BC082A" w:rsidP="001D0329">
                            <w:pPr>
                              <w:pStyle w:val="Prrafodelista"/>
                              <w:numPr>
                                <w:ilvl w:val="0"/>
                                <w:numId w:val="14"/>
                              </w:numPr>
                              <w:rPr>
                                <w:bCs/>
                                <w:sz w:val="20"/>
                                <w:szCs w:val="20"/>
                              </w:rPr>
                            </w:pPr>
                            <w:r>
                              <w:rPr>
                                <w:bCs/>
                                <w:sz w:val="20"/>
                                <w:szCs w:val="20"/>
                              </w:rPr>
                              <w:t>Algunas informaciones se publican en formatos no reutilizables.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8D025" id="_x0000_t202" coordsize="21600,21600" o:spt="202" path="m,l,21600r21600,l21600,xe">
                <v:stroke joinstyle="miter"/>
                <v:path gradientshapeok="t" o:connecttype="rect"/>
              </v:shapetype>
              <v:shape id="Cuadro de texto 2" o:spid="_x0000_s1026" type="#_x0000_t202" style="position:absolute;left:0;text-align:left;margin-left:21.95pt;margin-top:11.75pt;width:500.25pt;height:18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">
                <v:textbox>
                  <w:txbxContent>
                    <w:p w14:paraId="0C523035" w14:textId="77777777" w:rsidR="00BC082A" w:rsidRPr="0060669B" w:rsidRDefault="00BC082A" w:rsidP="002F2850">
                      <w:pPr>
                        <w:rPr>
                          <w:b/>
                          <w:color w:val="3C8378"/>
                        </w:rPr>
                      </w:pPr>
                      <w:r w:rsidRPr="0060669B">
                        <w:rPr>
                          <w:b/>
                          <w:color w:val="3C8378"/>
                        </w:rPr>
                        <w:t>Contenidos</w:t>
                      </w:r>
                    </w:p>
                    <w:p w14:paraId="48102AC2" w14:textId="77777777" w:rsidR="00BC082A" w:rsidRPr="005A3C4E" w:rsidRDefault="00BC082A" w:rsidP="004C6D14">
                      <w:pPr>
                        <w:jc w:val="both"/>
                        <w:rPr>
                          <w:bCs/>
                          <w:sz w:val="20"/>
                          <w:szCs w:val="20"/>
                        </w:rPr>
                      </w:pPr>
                      <w:r w:rsidRPr="005A3C4E">
                        <w:rPr>
                          <w:bCs/>
                          <w:sz w:val="20"/>
                          <w:szCs w:val="20"/>
                        </w:rPr>
                        <w:t xml:space="preserve">La </w:t>
                      </w:r>
                      <w:r>
                        <w:rPr>
                          <w:bCs/>
                          <w:sz w:val="20"/>
                          <w:szCs w:val="20"/>
                        </w:rPr>
                        <w:t>información publicada no recoge todas las informaciones obligatorias contempladas en el artículo 6 de la LTAIBG</w:t>
                      </w:r>
                    </w:p>
                    <w:p w14:paraId="2F453596" w14:textId="77777777" w:rsidR="00BC082A" w:rsidRPr="000F6B38" w:rsidRDefault="00BC082A" w:rsidP="004C6D14">
                      <w:pPr>
                        <w:pStyle w:val="Prrafodelista"/>
                        <w:numPr>
                          <w:ilvl w:val="0"/>
                          <w:numId w:val="6"/>
                        </w:numPr>
                        <w:jc w:val="both"/>
                        <w:rPr>
                          <w:bCs/>
                          <w:sz w:val="20"/>
                          <w:szCs w:val="20"/>
                        </w:rPr>
                      </w:pPr>
                      <w:r w:rsidRPr="000F6B38">
                        <w:rPr>
                          <w:bCs/>
                          <w:sz w:val="20"/>
                          <w:szCs w:val="20"/>
                        </w:rPr>
                        <w:t>La información so</w:t>
                      </w:r>
                      <w:r>
                        <w:rPr>
                          <w:bCs/>
                          <w:sz w:val="20"/>
                          <w:szCs w:val="20"/>
                        </w:rPr>
                        <w:t>bre la normativa aplicable a la organización está incompleta.</w:t>
                      </w:r>
                    </w:p>
                    <w:p w14:paraId="0D257E8E" w14:textId="77777777" w:rsidR="00BC082A" w:rsidRPr="001D0329" w:rsidRDefault="00BC082A" w:rsidP="004C6D14">
                      <w:pPr>
                        <w:pStyle w:val="Prrafodelista"/>
                        <w:numPr>
                          <w:ilvl w:val="0"/>
                          <w:numId w:val="6"/>
                        </w:numPr>
                        <w:jc w:val="both"/>
                        <w:rPr>
                          <w:b/>
                          <w:color w:val="3C8378"/>
                        </w:rPr>
                      </w:pPr>
                      <w:r>
                        <w:rPr>
                          <w:bCs/>
                          <w:sz w:val="20"/>
                          <w:szCs w:val="20"/>
                        </w:rPr>
                        <w:t xml:space="preserve">No se ha localizado información sobre el perfil y trayectoria profesional de los máximos responsables. </w:t>
                      </w:r>
                    </w:p>
                    <w:p w14:paraId="7274D6DD" w14:textId="77777777" w:rsidR="00BC082A" w:rsidRPr="001D0329" w:rsidRDefault="00BC082A" w:rsidP="004C6D14">
                      <w:pPr>
                        <w:jc w:val="both"/>
                        <w:rPr>
                          <w:b/>
                          <w:color w:val="3C8378"/>
                        </w:rPr>
                      </w:pPr>
                      <w:r w:rsidRPr="001D0329">
                        <w:rPr>
                          <w:b/>
                          <w:color w:val="3C8378"/>
                        </w:rPr>
                        <w:t>Calidad de la Información</w:t>
                      </w:r>
                    </w:p>
                    <w:p w14:paraId="0763CEDB" w14:textId="77777777" w:rsidR="00BC082A" w:rsidRDefault="00BC082A" w:rsidP="004C6D14">
                      <w:pPr>
                        <w:pStyle w:val="Prrafodelista"/>
                        <w:numPr>
                          <w:ilvl w:val="0"/>
                          <w:numId w:val="14"/>
                        </w:numPr>
                        <w:jc w:val="both"/>
                        <w:rPr>
                          <w:bCs/>
                          <w:sz w:val="20"/>
                          <w:szCs w:val="20"/>
                        </w:rPr>
                      </w:pPr>
                      <w:r w:rsidRPr="005A3C4E">
                        <w:rPr>
                          <w:bCs/>
                          <w:sz w:val="20"/>
                          <w:szCs w:val="20"/>
                        </w:rPr>
                        <w:t xml:space="preserve">Algunas </w:t>
                      </w:r>
                      <w:r>
                        <w:rPr>
                          <w:bCs/>
                          <w:sz w:val="20"/>
                          <w:szCs w:val="20"/>
                        </w:rPr>
                        <w:t>informaciones no están datadas y no se publica la fecha de la última revisión o actualización de la información.</w:t>
                      </w:r>
                    </w:p>
                    <w:p w14:paraId="1B0350B2" w14:textId="77777777" w:rsidR="00BC082A" w:rsidRPr="005A3C4E" w:rsidRDefault="00BC082A" w:rsidP="001D0329">
                      <w:pPr>
                        <w:pStyle w:val="Prrafodelista"/>
                        <w:numPr>
                          <w:ilvl w:val="0"/>
                          <w:numId w:val="14"/>
                        </w:numPr>
                        <w:rPr>
                          <w:bCs/>
                          <w:sz w:val="20"/>
                          <w:szCs w:val="20"/>
                        </w:rPr>
                      </w:pPr>
                      <w:r>
                        <w:rPr>
                          <w:bCs/>
                          <w:sz w:val="20"/>
                          <w:szCs w:val="20"/>
                        </w:rPr>
                        <w:t>Algunas informaciones se publican en formatos no reutilizables.</w:t>
                      </w:r>
                    </w:p>
                  </w:txbxContent>
                </v:textbox>
              </v:shape>
            </w:pict>
          </mc:Fallback>
        </mc:AlternateContent>
      </w:r>
    </w:p>
    <w:p w14:paraId="6BCC0999" w14:textId="77777777" w:rsidR="002F2850" w:rsidRPr="005A3C4E" w:rsidRDefault="002F2850" w:rsidP="001561A4">
      <w:pPr>
        <w:pStyle w:val="Cuerpodelboletn"/>
        <w:spacing w:before="120" w:after="120" w:line="312" w:lineRule="auto"/>
        <w:ind w:left="360"/>
        <w:rPr>
          <w:b/>
          <w:color w:val="00642D"/>
          <w:szCs w:val="22"/>
        </w:rPr>
      </w:pPr>
    </w:p>
    <w:p w14:paraId="0D992334" w14:textId="77777777" w:rsidR="002F2850" w:rsidRPr="005A3C4E" w:rsidRDefault="002F2850" w:rsidP="001561A4">
      <w:pPr>
        <w:pStyle w:val="Cuerpodelboletn"/>
        <w:spacing w:before="120" w:after="120" w:line="312" w:lineRule="auto"/>
        <w:ind w:left="360"/>
        <w:rPr>
          <w:b/>
          <w:color w:val="00642D"/>
          <w:szCs w:val="22"/>
        </w:rPr>
      </w:pPr>
    </w:p>
    <w:p w14:paraId="46E835AA" w14:textId="77777777" w:rsidR="002F2850" w:rsidRPr="005A3C4E" w:rsidRDefault="002F2850" w:rsidP="001561A4">
      <w:pPr>
        <w:pStyle w:val="Cuerpodelboletn"/>
        <w:spacing w:before="120" w:after="120" w:line="312" w:lineRule="auto"/>
        <w:ind w:left="360"/>
        <w:rPr>
          <w:b/>
          <w:color w:val="00642D"/>
          <w:szCs w:val="22"/>
        </w:rPr>
      </w:pPr>
    </w:p>
    <w:p w14:paraId="555FA84D" w14:textId="77777777" w:rsidR="002F2850" w:rsidRPr="005A3C4E" w:rsidRDefault="002F2850" w:rsidP="001561A4">
      <w:pPr>
        <w:pStyle w:val="Cuerpodelboletn"/>
        <w:spacing w:before="120" w:after="120" w:line="312" w:lineRule="auto"/>
        <w:ind w:left="360"/>
        <w:rPr>
          <w:b/>
          <w:color w:val="00642D"/>
          <w:szCs w:val="22"/>
        </w:rPr>
      </w:pPr>
    </w:p>
    <w:p w14:paraId="51C8813E" w14:textId="77777777" w:rsidR="002F2850" w:rsidRDefault="002F2850" w:rsidP="001561A4">
      <w:pPr>
        <w:pStyle w:val="Cuerpodelboletn"/>
        <w:spacing w:before="120" w:after="120" w:line="312" w:lineRule="auto"/>
        <w:ind w:left="360"/>
        <w:rPr>
          <w:b/>
          <w:color w:val="00642D"/>
          <w:szCs w:val="22"/>
        </w:rPr>
      </w:pPr>
    </w:p>
    <w:p w14:paraId="1412F740" w14:textId="77777777" w:rsidR="001D0329" w:rsidRDefault="001D0329" w:rsidP="001561A4">
      <w:pPr>
        <w:pStyle w:val="Cuerpodelboletn"/>
        <w:spacing w:before="120" w:after="120" w:line="312" w:lineRule="auto"/>
        <w:ind w:left="360"/>
        <w:rPr>
          <w:b/>
          <w:color w:val="00642D"/>
          <w:szCs w:val="22"/>
        </w:rPr>
      </w:pPr>
    </w:p>
    <w:p w14:paraId="36A40FEB" w14:textId="77777777" w:rsidR="000F6B38" w:rsidRDefault="000F6B38" w:rsidP="00CB4BF4">
      <w:pPr>
        <w:pStyle w:val="Cuerpodelboletn"/>
        <w:spacing w:before="120" w:after="120" w:line="312" w:lineRule="auto"/>
        <w:ind w:left="426"/>
        <w:rPr>
          <w:rStyle w:val="Ttulo2Car"/>
          <w:lang w:bidi="es-ES"/>
        </w:rPr>
      </w:pPr>
    </w:p>
    <w:p w14:paraId="4F0370A7" w14:textId="77777777" w:rsidR="000F6B38" w:rsidRDefault="000F6B38" w:rsidP="00CB4BF4">
      <w:pPr>
        <w:pStyle w:val="Cuerpodelboletn"/>
        <w:spacing w:before="120" w:after="120" w:line="312" w:lineRule="auto"/>
        <w:ind w:left="426"/>
        <w:rPr>
          <w:rStyle w:val="Ttulo2Car"/>
          <w:lang w:bidi="es-ES"/>
        </w:rPr>
      </w:pPr>
    </w:p>
    <w:p w14:paraId="52059F0B" w14:textId="09E2EC23"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175CE7">
        <w:rPr>
          <w:rStyle w:val="Ttulo2Car"/>
          <w:lang w:bidi="es-ES"/>
        </w:rPr>
        <w:t>I.</w:t>
      </w:r>
      <w:r w:rsidR="001E0F49">
        <w:rPr>
          <w:rStyle w:val="Ttulo2Car"/>
          <w:lang w:bidi="es-ES"/>
        </w:rPr>
        <w:t>2</w:t>
      </w:r>
      <w:r w:rsidR="00175CE7">
        <w:rPr>
          <w:rStyle w:val="Ttulo2Car"/>
          <w:lang w:bidi="es-ES"/>
        </w:rPr>
        <w:t xml:space="preserve"> Información Económica y</w:t>
      </w:r>
      <w:r w:rsidR="00C33A23" w:rsidRPr="005260B7">
        <w:rPr>
          <w:rStyle w:val="Ttulo2Car"/>
          <w:lang w:bidi="es-ES"/>
        </w:rPr>
        <w:t xml:space="preserve"> Presupuestaria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7A7CE947" w14:textId="77777777" w:rsidTr="005E0CA3">
        <w:trPr>
          <w:cantSplit/>
          <w:trHeight w:val="1612"/>
          <w:tblHeader/>
        </w:trPr>
        <w:tc>
          <w:tcPr>
            <w:tcW w:w="1620" w:type="dxa"/>
            <w:shd w:val="clear" w:color="auto" w:fill="3C8378"/>
            <w:vAlign w:val="center"/>
          </w:tcPr>
          <w:p w14:paraId="3CB343CF" w14:textId="77777777"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443D3BBC"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7C296579" w14:textId="77777777" w:rsidR="00C33A23" w:rsidRPr="005A3C4E" w:rsidRDefault="00C33A23" w:rsidP="00DF386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5B26CC6A"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0F747F" w:rsidRPr="005A3C4E" w14:paraId="0196AC42" w14:textId="77777777" w:rsidTr="00B14CBA">
        <w:tc>
          <w:tcPr>
            <w:tcW w:w="1620" w:type="dxa"/>
            <w:vMerge w:val="restart"/>
            <w:tcBorders>
              <w:right w:val="single" w:sz="4" w:space="0" w:color="3C8378"/>
            </w:tcBorders>
            <w:shd w:val="clear" w:color="auto" w:fill="3C8378"/>
            <w:textDirection w:val="btLr"/>
            <w:vAlign w:val="center"/>
          </w:tcPr>
          <w:p w14:paraId="250E42C7" w14:textId="77777777" w:rsidR="000F747F" w:rsidRPr="005A3C4E" w:rsidRDefault="000F747F" w:rsidP="000F747F">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tcPr>
          <w:p w14:paraId="2F249B0B" w14:textId="4F5D6B5A" w:rsidR="000F747F" w:rsidRPr="000F747F" w:rsidRDefault="000F747F" w:rsidP="000F747F">
            <w:pPr>
              <w:rPr>
                <w:rStyle w:val="Ttulo2Car"/>
                <w:b w:val="0"/>
                <w:color w:val="auto"/>
                <w:sz w:val="20"/>
                <w:szCs w:val="20"/>
                <w:lang w:bidi="es-ES"/>
              </w:rPr>
            </w:pPr>
            <w:r w:rsidRPr="000F747F">
              <w:rPr>
                <w:sz w:val="20"/>
                <w:szCs w:val="20"/>
              </w:rPr>
              <w:t>Contratos adjudicados por administraciones públicas</w:t>
            </w:r>
          </w:p>
        </w:tc>
        <w:tc>
          <w:tcPr>
            <w:tcW w:w="709" w:type="dxa"/>
            <w:tcBorders>
              <w:top w:val="single" w:sz="4" w:space="0" w:color="3C8378"/>
              <w:left w:val="single" w:sz="4" w:space="0" w:color="3C8378"/>
              <w:bottom w:val="single" w:sz="4" w:space="0" w:color="3C8378"/>
              <w:right w:val="single" w:sz="4" w:space="0" w:color="3C8378"/>
            </w:tcBorders>
            <w:vAlign w:val="center"/>
          </w:tcPr>
          <w:p w14:paraId="2A5CCB2A" w14:textId="77777777" w:rsidR="000F747F" w:rsidRPr="005A3C4E" w:rsidRDefault="000F747F" w:rsidP="00DF386E">
            <w:pPr>
              <w:pStyle w:val="Cuerpodelboletn"/>
              <w:spacing w:before="120" w:after="120" w:line="312" w:lineRule="auto"/>
              <w:ind w:left="360"/>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4EADFC0" w14:textId="77777777" w:rsidR="000F747F" w:rsidRPr="005A3C4E" w:rsidRDefault="000F747F" w:rsidP="000F747F">
            <w:pPr>
              <w:pStyle w:val="Cuerpodelboletn"/>
              <w:spacing w:before="120" w:after="120" w:line="312" w:lineRule="auto"/>
              <w:rPr>
                <w:rStyle w:val="Ttulo2Car"/>
                <w:b w:val="0"/>
                <w:bCs w:val="0"/>
                <w:color w:val="auto"/>
                <w:sz w:val="20"/>
                <w:szCs w:val="20"/>
                <w:lang w:bidi="es-ES"/>
              </w:rPr>
            </w:pPr>
            <w:r w:rsidRPr="00475D47">
              <w:rPr>
                <w:rStyle w:val="Ttulo2Car"/>
                <w:b w:val="0"/>
                <w:bCs w:val="0"/>
                <w:color w:val="auto"/>
                <w:sz w:val="20"/>
                <w:szCs w:val="20"/>
                <w:lang w:bidi="es-ES"/>
              </w:rPr>
              <w:t>A</w:t>
            </w:r>
            <w:r>
              <w:rPr>
                <w:rStyle w:val="Ttulo2Car"/>
                <w:b w:val="0"/>
                <w:bCs w:val="0"/>
                <w:color w:val="auto"/>
                <w:sz w:val="20"/>
                <w:szCs w:val="20"/>
                <w:lang w:bidi="es-ES"/>
              </w:rPr>
              <w:t xml:space="preserve"> </w:t>
            </w:r>
            <w:r w:rsidRPr="00475D47">
              <w:rPr>
                <w:rStyle w:val="Ttulo2Car"/>
                <w:b w:val="0"/>
                <w:bCs w:val="0"/>
                <w:color w:val="auto"/>
                <w:sz w:val="20"/>
                <w:szCs w:val="20"/>
                <w:lang w:bidi="es-ES"/>
              </w:rPr>
              <w:t xml:space="preserve">través del acceso Transparencia/Información económica/Información y procedimientos de contratación, se localizan las normas internas de contratación, pero no se ha localizado información sobre los contratos adjudicados por administraciones públicas. </w:t>
            </w:r>
          </w:p>
        </w:tc>
      </w:tr>
      <w:tr w:rsidR="000F747F" w:rsidRPr="005A3C4E" w14:paraId="699993E8" w14:textId="77777777" w:rsidTr="00B14CBA">
        <w:tc>
          <w:tcPr>
            <w:tcW w:w="1620" w:type="dxa"/>
            <w:vMerge/>
            <w:tcBorders>
              <w:right w:val="single" w:sz="4" w:space="0" w:color="3C8378"/>
            </w:tcBorders>
            <w:shd w:val="clear" w:color="auto" w:fill="3C8378"/>
          </w:tcPr>
          <w:p w14:paraId="0C5B1BD9" w14:textId="77777777" w:rsidR="000F747F" w:rsidRPr="005A3C4E" w:rsidRDefault="000F747F" w:rsidP="000F747F">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tcPr>
          <w:p w14:paraId="1E480C55" w14:textId="7BBFE411" w:rsidR="000F747F" w:rsidRPr="000F747F" w:rsidRDefault="000F747F" w:rsidP="000F747F">
            <w:pPr>
              <w:rPr>
                <w:rStyle w:val="Ttulo2Car"/>
                <w:b w:val="0"/>
                <w:color w:val="auto"/>
                <w:sz w:val="20"/>
                <w:szCs w:val="20"/>
                <w:lang w:bidi="es-ES"/>
              </w:rPr>
            </w:pPr>
            <w:r w:rsidRPr="000F747F">
              <w:rPr>
                <w:sz w:val="20"/>
                <w:szCs w:val="20"/>
              </w:rPr>
              <w:t>Contratos Menores adjudicados por administraciones públicas</w:t>
            </w:r>
          </w:p>
        </w:tc>
        <w:tc>
          <w:tcPr>
            <w:tcW w:w="709" w:type="dxa"/>
            <w:tcBorders>
              <w:top w:val="single" w:sz="4" w:space="0" w:color="3C8378"/>
              <w:left w:val="single" w:sz="4" w:space="0" w:color="3C8378"/>
              <w:bottom w:val="single" w:sz="4" w:space="0" w:color="3C8378"/>
              <w:right w:val="single" w:sz="4" w:space="0" w:color="3C8378"/>
            </w:tcBorders>
            <w:vAlign w:val="center"/>
          </w:tcPr>
          <w:p w14:paraId="4D0DD635" w14:textId="77777777" w:rsidR="000F747F" w:rsidRPr="005A3C4E" w:rsidRDefault="000F747F" w:rsidP="00DF386E">
            <w:pPr>
              <w:pStyle w:val="Cuerpodelboletn"/>
              <w:spacing w:before="120" w:after="120" w:line="312" w:lineRule="auto"/>
              <w:ind w:left="360"/>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DF8FBA" w14:textId="77777777" w:rsidR="000F747F" w:rsidRPr="005A3C4E" w:rsidRDefault="000F747F" w:rsidP="000F747F">
            <w:pPr>
              <w:pStyle w:val="Cuerpodelboletn"/>
              <w:spacing w:before="120" w:after="120" w:line="312" w:lineRule="auto"/>
              <w:rPr>
                <w:rStyle w:val="Ttulo2Car"/>
                <w:b w:val="0"/>
                <w:bCs w:val="0"/>
                <w:color w:val="auto"/>
                <w:sz w:val="20"/>
                <w:szCs w:val="20"/>
                <w:lang w:bidi="es-ES"/>
              </w:rPr>
            </w:pPr>
            <w:r w:rsidRPr="00475D47">
              <w:rPr>
                <w:rStyle w:val="Ttulo2Car"/>
                <w:b w:val="0"/>
                <w:bCs w:val="0"/>
                <w:color w:val="auto"/>
                <w:sz w:val="20"/>
                <w:szCs w:val="20"/>
                <w:lang w:bidi="es-ES"/>
              </w:rPr>
              <w:t>A través del acceso Transparencia/Información económica/Información y procedimientos de contratación, se localizan las normas internas de contratación, pero no se ha localizado información sobre los contratos adjudicados por administraciones públicas.</w:t>
            </w:r>
          </w:p>
        </w:tc>
      </w:tr>
      <w:tr w:rsidR="000F747F" w:rsidRPr="005A3C4E" w14:paraId="58FC37CE" w14:textId="77777777" w:rsidTr="00B14CBA">
        <w:trPr>
          <w:trHeight w:val="1388"/>
        </w:trPr>
        <w:tc>
          <w:tcPr>
            <w:tcW w:w="1620" w:type="dxa"/>
            <w:tcBorders>
              <w:right w:val="single" w:sz="4" w:space="0" w:color="3C8378"/>
            </w:tcBorders>
            <w:shd w:val="clear" w:color="auto" w:fill="3C8378"/>
            <w:textDirection w:val="btLr"/>
            <w:vAlign w:val="center"/>
          </w:tcPr>
          <w:p w14:paraId="43CC141B" w14:textId="77777777" w:rsidR="000F747F" w:rsidRPr="005A3C4E" w:rsidRDefault="000F747F" w:rsidP="000F747F">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tcPr>
          <w:p w14:paraId="072C2E12" w14:textId="2C1A8282" w:rsidR="000F747F" w:rsidRPr="000F747F" w:rsidRDefault="000F747F" w:rsidP="000F747F">
            <w:pPr>
              <w:pStyle w:val="Cuerpodelboletn"/>
              <w:spacing w:before="120" w:after="120"/>
              <w:jc w:val="left"/>
              <w:rPr>
                <w:rStyle w:val="Ttulo2Car"/>
                <w:sz w:val="20"/>
                <w:szCs w:val="20"/>
                <w:lang w:bidi="es-ES"/>
              </w:rPr>
            </w:pPr>
            <w:r w:rsidRPr="000F747F">
              <w:rPr>
                <w:sz w:val="20"/>
                <w:szCs w:val="20"/>
              </w:rPr>
              <w:t>Relación de los convenios suscritos con administraciones públicas</w:t>
            </w:r>
          </w:p>
        </w:tc>
        <w:tc>
          <w:tcPr>
            <w:tcW w:w="709" w:type="dxa"/>
            <w:tcBorders>
              <w:top w:val="single" w:sz="4" w:space="0" w:color="3C8378"/>
              <w:left w:val="single" w:sz="4" w:space="0" w:color="3C8378"/>
              <w:bottom w:val="single" w:sz="4" w:space="0" w:color="3C8378"/>
              <w:right w:val="single" w:sz="4" w:space="0" w:color="3C8378"/>
            </w:tcBorders>
            <w:vAlign w:val="center"/>
          </w:tcPr>
          <w:p w14:paraId="44F02F59" w14:textId="77777777" w:rsidR="000F747F" w:rsidRPr="005A3C4E" w:rsidRDefault="000F747F" w:rsidP="00DF386E">
            <w:pPr>
              <w:pStyle w:val="Cuerpodelboletn"/>
              <w:spacing w:before="120" w:after="120" w:line="312" w:lineRule="auto"/>
              <w:ind w:left="360"/>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D5535C2" w14:textId="77777777" w:rsidR="000F747F" w:rsidRPr="005A3C4E" w:rsidRDefault="000F747F" w:rsidP="000F747F">
            <w:pPr>
              <w:pStyle w:val="Cuerpodelboletn"/>
              <w:spacing w:before="120" w:after="120" w:line="312" w:lineRule="auto"/>
              <w:rPr>
                <w:rStyle w:val="Ttulo2Car"/>
                <w:b w:val="0"/>
                <w:bCs w:val="0"/>
                <w:color w:val="auto"/>
                <w:sz w:val="20"/>
                <w:szCs w:val="20"/>
                <w:lang w:bidi="es-ES"/>
              </w:rPr>
            </w:pPr>
            <w:r w:rsidRPr="00475D47">
              <w:rPr>
                <w:rStyle w:val="Ttulo2Car"/>
                <w:b w:val="0"/>
                <w:bCs w:val="0"/>
                <w:color w:val="auto"/>
                <w:sz w:val="20"/>
                <w:szCs w:val="20"/>
                <w:lang w:bidi="es-ES"/>
              </w:rPr>
              <w:t>A través del acceso Transparencia/Información económica/Convenios suscritos, se localiza un convenio con el INCIBE que no está datado. Esta misma información fue localizada en la evaluación realizada en 2019, por lo que parece estar desactualizada.</w:t>
            </w:r>
          </w:p>
        </w:tc>
      </w:tr>
      <w:tr w:rsidR="009609E9" w:rsidRPr="005A3C4E" w14:paraId="6613FBE5" w14:textId="77777777" w:rsidTr="005E0CA3">
        <w:trPr>
          <w:trHeight w:val="1675"/>
        </w:trPr>
        <w:tc>
          <w:tcPr>
            <w:tcW w:w="1620" w:type="dxa"/>
            <w:tcBorders>
              <w:right w:val="single" w:sz="4" w:space="0" w:color="3C8378"/>
            </w:tcBorders>
            <w:shd w:val="clear" w:color="auto" w:fill="3C8378"/>
            <w:textDirection w:val="btLr"/>
            <w:vAlign w:val="center"/>
          </w:tcPr>
          <w:p w14:paraId="5EF5BBFE"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1439D72B" w14:textId="055B6A51"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DA5DF1">
              <w:rPr>
                <w:rStyle w:val="Ttulo2Car"/>
                <w:b w:val="0"/>
                <w:color w:val="auto"/>
                <w:sz w:val="20"/>
                <w:szCs w:val="20"/>
                <w:lang w:bidi="es-ES"/>
              </w:rPr>
              <w:t xml:space="preserve"> por administraciones públicas</w:t>
            </w:r>
          </w:p>
        </w:tc>
        <w:tc>
          <w:tcPr>
            <w:tcW w:w="709" w:type="dxa"/>
            <w:tcBorders>
              <w:top w:val="single" w:sz="4" w:space="0" w:color="3C8378"/>
              <w:left w:val="single" w:sz="4" w:space="0" w:color="3C8378"/>
              <w:bottom w:val="single" w:sz="4" w:space="0" w:color="3C8378"/>
              <w:right w:val="single" w:sz="4" w:space="0" w:color="3C8378"/>
            </w:tcBorders>
            <w:vAlign w:val="center"/>
          </w:tcPr>
          <w:p w14:paraId="0A004293" w14:textId="77777777" w:rsidR="009609E9" w:rsidRPr="005A3C4E" w:rsidRDefault="009609E9" w:rsidP="00DF386E">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706AC7C" w14:textId="77777777" w:rsidR="001C72D3" w:rsidRPr="005A3C4E" w:rsidRDefault="00CE17F5" w:rsidP="00CE17F5">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A través del acceso Cuentas e Informes Financieros/ Ingresos de origen público se publica información sobre las subvenciones percibidas correspondientes al ejercicio 2023. Pero no se desglosa la información por administración concedente. La ubicación de la información no facilita su localización.</w:t>
            </w:r>
          </w:p>
        </w:tc>
      </w:tr>
      <w:tr w:rsidR="00F47C3B" w:rsidRPr="005A3C4E" w14:paraId="7A4270EA" w14:textId="77777777" w:rsidTr="005E0CA3">
        <w:trPr>
          <w:trHeight w:val="940"/>
        </w:trPr>
        <w:tc>
          <w:tcPr>
            <w:tcW w:w="1620" w:type="dxa"/>
            <w:tcBorders>
              <w:right w:val="single" w:sz="4" w:space="0" w:color="3C8378"/>
            </w:tcBorders>
            <w:shd w:val="clear" w:color="auto" w:fill="3C8378"/>
            <w:textDirection w:val="btLr"/>
            <w:vAlign w:val="center"/>
          </w:tcPr>
          <w:p w14:paraId="27B35AC8"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6AE7549"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0DD64811" w14:textId="77777777" w:rsidR="00F47C3B" w:rsidRPr="005A3C4E" w:rsidRDefault="00F47C3B" w:rsidP="00DF386E">
            <w:pPr>
              <w:pStyle w:val="Cuerpodelboletn"/>
              <w:numPr>
                <w:ilvl w:val="0"/>
                <w:numId w:val="38"/>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0975FC8" w14:textId="771D8951" w:rsidR="00F47C3B" w:rsidRPr="005A3C4E" w:rsidRDefault="00E51355" w:rsidP="00CE17F5">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Localizables</w:t>
            </w:r>
            <w:r w:rsidR="00CE17F5" w:rsidRPr="00475D47">
              <w:rPr>
                <w:rStyle w:val="Ttulo2Car"/>
                <w:b w:val="0"/>
                <w:bCs w:val="0"/>
                <w:color w:val="auto"/>
                <w:sz w:val="20"/>
                <w:szCs w:val="20"/>
                <w:lang w:bidi="es-ES"/>
              </w:rPr>
              <w:t xml:space="preserve"> través del</w:t>
            </w:r>
            <w:r w:rsidR="00466CCD" w:rsidRPr="00475D47">
              <w:rPr>
                <w:rStyle w:val="Ttulo2Car"/>
                <w:b w:val="0"/>
                <w:bCs w:val="0"/>
                <w:color w:val="auto"/>
                <w:sz w:val="20"/>
                <w:szCs w:val="20"/>
                <w:lang w:bidi="es-ES"/>
              </w:rPr>
              <w:t xml:space="preserve"> acceso Transparencia/Información Económica</w:t>
            </w:r>
            <w:r w:rsidR="00CE17F5" w:rsidRPr="00475D47">
              <w:rPr>
                <w:rStyle w:val="Ttulo2Car"/>
                <w:b w:val="0"/>
                <w:bCs w:val="0"/>
                <w:color w:val="auto"/>
                <w:sz w:val="20"/>
                <w:szCs w:val="20"/>
                <w:lang w:bidi="es-ES"/>
              </w:rPr>
              <w:t>/Presupuestos</w:t>
            </w:r>
          </w:p>
        </w:tc>
      </w:tr>
      <w:tr w:rsidR="00F47C3B" w:rsidRPr="005A3C4E" w14:paraId="2B012EE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61F2CB8C"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3A77B485"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D55130F" w14:textId="77777777" w:rsidR="00F47C3B" w:rsidRPr="005A3C4E" w:rsidRDefault="00F47C3B" w:rsidP="00DF386E">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63C8D787" w14:textId="19488008" w:rsidR="00F47C3B" w:rsidRPr="005A3C4E" w:rsidRDefault="00466CCD" w:rsidP="009609E9">
            <w:pPr>
              <w:pStyle w:val="Cuerpodelboletn"/>
              <w:spacing w:before="120" w:after="120" w:line="312" w:lineRule="auto"/>
              <w:rPr>
                <w:rStyle w:val="Ttulo2Car"/>
                <w:b w:val="0"/>
                <w:bCs w:val="0"/>
                <w:color w:val="auto"/>
                <w:sz w:val="20"/>
                <w:szCs w:val="20"/>
                <w:lang w:bidi="es-ES"/>
              </w:rPr>
            </w:pPr>
            <w:r w:rsidRPr="00475D47">
              <w:rPr>
                <w:rStyle w:val="Ttulo2Car"/>
                <w:b w:val="0"/>
                <w:bCs w:val="0"/>
                <w:color w:val="auto"/>
                <w:sz w:val="20"/>
                <w:szCs w:val="20"/>
                <w:lang w:bidi="es-ES"/>
              </w:rPr>
              <w:t>La información se encuentra localizada en el acceso Transparencia/Información Económica</w:t>
            </w:r>
            <w:r w:rsidR="00E51355">
              <w:rPr>
                <w:rStyle w:val="Ttulo2Car"/>
                <w:b w:val="0"/>
                <w:bCs w:val="0"/>
                <w:color w:val="auto"/>
                <w:sz w:val="20"/>
                <w:szCs w:val="20"/>
                <w:lang w:bidi="es-ES"/>
              </w:rPr>
              <w:t>/ Cuentas e Informes Financieros</w:t>
            </w:r>
            <w:r w:rsidRPr="00475D47">
              <w:rPr>
                <w:rStyle w:val="Ttulo2Car"/>
                <w:b w:val="0"/>
                <w:bCs w:val="0"/>
                <w:color w:val="auto"/>
                <w:sz w:val="20"/>
                <w:szCs w:val="20"/>
                <w:lang w:bidi="es-ES"/>
              </w:rPr>
              <w:t>. La información está actualizada y en formato reutilizable.</w:t>
            </w:r>
          </w:p>
        </w:tc>
      </w:tr>
      <w:tr w:rsidR="00F47C3B" w:rsidRPr="005A3C4E" w14:paraId="4D09DB99" w14:textId="77777777" w:rsidTr="005E0CA3">
        <w:trPr>
          <w:trHeight w:val="940"/>
        </w:trPr>
        <w:tc>
          <w:tcPr>
            <w:tcW w:w="1620" w:type="dxa"/>
            <w:vMerge/>
            <w:tcBorders>
              <w:right w:val="single" w:sz="4" w:space="0" w:color="3C8378"/>
            </w:tcBorders>
            <w:shd w:val="clear" w:color="auto" w:fill="3C8378"/>
            <w:textDirection w:val="btLr"/>
            <w:vAlign w:val="center"/>
          </w:tcPr>
          <w:p w14:paraId="6771647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4279EBF"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7F01A860" w14:textId="77777777" w:rsidR="00F47C3B" w:rsidRPr="005A3C4E" w:rsidRDefault="00F47C3B" w:rsidP="00DF386E">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DA56468" w14:textId="77777777" w:rsidR="00F47C3B" w:rsidRPr="005A3C4E" w:rsidRDefault="004B7156" w:rsidP="009609E9">
            <w:pPr>
              <w:pStyle w:val="Cuerpodelboletn"/>
              <w:spacing w:before="120" w:after="120" w:line="312" w:lineRule="auto"/>
              <w:rPr>
                <w:rStyle w:val="Ttulo2Car"/>
                <w:b w:val="0"/>
                <w:bCs w:val="0"/>
                <w:color w:val="auto"/>
                <w:sz w:val="20"/>
                <w:szCs w:val="20"/>
                <w:lang w:bidi="es-ES"/>
              </w:rPr>
            </w:pPr>
            <w:r w:rsidRPr="00475D47">
              <w:rPr>
                <w:rStyle w:val="Ttulo2Car"/>
                <w:b w:val="0"/>
                <w:bCs w:val="0"/>
                <w:color w:val="auto"/>
                <w:sz w:val="20"/>
                <w:szCs w:val="20"/>
                <w:lang w:bidi="es-ES"/>
              </w:rPr>
              <w:t>La información se encuentra localizada en el acceso Transparencia/Información Económica. La información está actualizada y en formato reutilizable.</w:t>
            </w:r>
          </w:p>
        </w:tc>
      </w:tr>
      <w:tr w:rsidR="00C23166" w:rsidRPr="005A3C4E" w14:paraId="36982C81" w14:textId="77777777" w:rsidTr="00175CE7">
        <w:trPr>
          <w:trHeight w:val="1404"/>
        </w:trPr>
        <w:tc>
          <w:tcPr>
            <w:tcW w:w="1620" w:type="dxa"/>
            <w:tcBorders>
              <w:right w:val="single" w:sz="4" w:space="0" w:color="3C8378"/>
            </w:tcBorders>
            <w:shd w:val="clear" w:color="auto" w:fill="3C8378"/>
            <w:textDirection w:val="btLr"/>
            <w:vAlign w:val="center"/>
          </w:tcPr>
          <w:p w14:paraId="0E3A532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6E93C498"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35E9F07C" w14:textId="77777777" w:rsidR="00C23166" w:rsidRPr="005A3C4E" w:rsidRDefault="00C23166" w:rsidP="00DF386E">
            <w:pPr>
              <w:pStyle w:val="Cuerpodelboletn"/>
              <w:spacing w:before="120" w:after="120" w:line="312" w:lineRule="auto"/>
              <w:ind w:left="360"/>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6ABB82DC" w14:textId="77777777" w:rsidR="00C23166" w:rsidRPr="005A3C4E" w:rsidRDefault="004B7156" w:rsidP="00C23166">
            <w:pPr>
              <w:pStyle w:val="Cuerpodelboletn"/>
              <w:spacing w:before="120" w:after="120" w:line="312" w:lineRule="auto"/>
              <w:rPr>
                <w:rStyle w:val="Ttulo2Car"/>
                <w:b w:val="0"/>
                <w:bCs w:val="0"/>
                <w:color w:val="auto"/>
                <w:sz w:val="20"/>
                <w:szCs w:val="20"/>
                <w:lang w:bidi="es-ES"/>
              </w:rPr>
            </w:pPr>
            <w:r w:rsidRPr="00475D47">
              <w:rPr>
                <w:rStyle w:val="Ttulo2Car"/>
                <w:b w:val="0"/>
                <w:bCs w:val="0"/>
                <w:color w:val="auto"/>
                <w:sz w:val="20"/>
                <w:szCs w:val="20"/>
                <w:lang w:bidi="es-ES"/>
              </w:rPr>
              <w:t>No se ha localizado información.</w:t>
            </w:r>
          </w:p>
        </w:tc>
      </w:tr>
    </w:tbl>
    <w:p w14:paraId="06F03100" w14:textId="091B3898" w:rsidR="00F25B33" w:rsidRDefault="00D66534" w:rsidP="00D66534">
      <w:pPr>
        <w:pStyle w:val="Cuerpodelboletn"/>
        <w:spacing w:before="120" w:after="120" w:line="312" w:lineRule="auto"/>
        <w:rPr>
          <w:rStyle w:val="Ttulo2Car"/>
          <w:lang w:bidi="es-ES"/>
        </w:rPr>
      </w:pPr>
      <w:r>
        <w:rPr>
          <w:rStyle w:val="Ttulo2Car"/>
          <w:lang w:bidi="es-ES"/>
        </w:rPr>
        <w:t xml:space="preserve">      </w:t>
      </w:r>
    </w:p>
    <w:p w14:paraId="7456E5B9" w14:textId="44B7E77D" w:rsidR="00561EC4" w:rsidRDefault="00561EC4" w:rsidP="00D66534">
      <w:pPr>
        <w:pStyle w:val="Cuerpodelboletn"/>
        <w:spacing w:before="120" w:after="120" w:line="312" w:lineRule="auto"/>
        <w:rPr>
          <w:rStyle w:val="Ttulo2Car"/>
          <w:lang w:bidi="es-ES"/>
        </w:rPr>
      </w:pPr>
    </w:p>
    <w:p w14:paraId="5E3874DC" w14:textId="36E7FC95" w:rsidR="00561EC4" w:rsidRDefault="00561EC4" w:rsidP="00D66534">
      <w:pPr>
        <w:pStyle w:val="Cuerpodelboletn"/>
        <w:spacing w:before="120" w:after="120" w:line="312" w:lineRule="auto"/>
        <w:rPr>
          <w:rStyle w:val="Ttulo2Car"/>
          <w:lang w:bidi="es-ES"/>
        </w:rPr>
      </w:pPr>
    </w:p>
    <w:p w14:paraId="7CD19FBD" w14:textId="10EA1E08" w:rsidR="00561EC4" w:rsidRDefault="00561EC4" w:rsidP="00D66534">
      <w:pPr>
        <w:pStyle w:val="Cuerpodelboletn"/>
        <w:spacing w:before="120" w:after="120" w:line="312" w:lineRule="auto"/>
        <w:rPr>
          <w:rStyle w:val="Ttulo2Car"/>
          <w:lang w:bidi="es-ES"/>
        </w:rPr>
      </w:pPr>
    </w:p>
    <w:p w14:paraId="008EE2DD" w14:textId="04A1F67B" w:rsidR="00561EC4" w:rsidRDefault="00561EC4" w:rsidP="00D66534">
      <w:pPr>
        <w:pStyle w:val="Cuerpodelboletn"/>
        <w:spacing w:before="120" w:after="120" w:line="312" w:lineRule="auto"/>
        <w:rPr>
          <w:rStyle w:val="Ttulo2Car"/>
          <w:lang w:bidi="es-ES"/>
        </w:rPr>
      </w:pPr>
    </w:p>
    <w:p w14:paraId="54797705" w14:textId="52D7D1D7" w:rsidR="00561EC4" w:rsidRDefault="00561EC4" w:rsidP="00D66534">
      <w:pPr>
        <w:pStyle w:val="Cuerpodelboletn"/>
        <w:spacing w:before="120" w:after="120" w:line="312" w:lineRule="auto"/>
        <w:rPr>
          <w:rStyle w:val="Ttulo2Car"/>
          <w:lang w:bidi="es-ES"/>
        </w:rPr>
      </w:pPr>
    </w:p>
    <w:p w14:paraId="3C9A0996" w14:textId="7C6E8938" w:rsidR="00561EC4" w:rsidRDefault="00561EC4" w:rsidP="00D66534">
      <w:pPr>
        <w:pStyle w:val="Cuerpodelboletn"/>
        <w:spacing w:before="120" w:after="120" w:line="312" w:lineRule="auto"/>
        <w:rPr>
          <w:rStyle w:val="Ttulo2Car"/>
          <w:lang w:bidi="es-ES"/>
        </w:rPr>
      </w:pPr>
    </w:p>
    <w:p w14:paraId="37931F5B" w14:textId="2226C332" w:rsidR="00561EC4" w:rsidRDefault="00561EC4" w:rsidP="00D66534">
      <w:pPr>
        <w:pStyle w:val="Cuerpodelboletn"/>
        <w:spacing w:before="120" w:after="120" w:line="312" w:lineRule="auto"/>
        <w:rPr>
          <w:rStyle w:val="Ttulo2Car"/>
          <w:lang w:bidi="es-ES"/>
        </w:rPr>
      </w:pPr>
    </w:p>
    <w:p w14:paraId="441B2689" w14:textId="77777777" w:rsidR="00561EC4" w:rsidRDefault="00561EC4" w:rsidP="00D66534">
      <w:pPr>
        <w:pStyle w:val="Cuerpodelboletn"/>
        <w:spacing w:before="120" w:after="120" w:line="312" w:lineRule="auto"/>
        <w:rPr>
          <w:rStyle w:val="Ttulo2Car"/>
          <w:lang w:bidi="es-ES"/>
        </w:rPr>
      </w:pPr>
    </w:p>
    <w:p w14:paraId="47948233" w14:textId="77777777" w:rsidR="00823301" w:rsidRDefault="00F25B33" w:rsidP="00D66534">
      <w:pPr>
        <w:pStyle w:val="Cuerpodelboletn"/>
        <w:spacing w:before="120" w:after="120" w:line="312" w:lineRule="auto"/>
        <w:rPr>
          <w:rStyle w:val="Ttulo2Car"/>
          <w:color w:val="00642D"/>
          <w:lang w:bidi="es-ES"/>
        </w:rPr>
      </w:pPr>
      <w:r>
        <w:rPr>
          <w:rStyle w:val="Ttulo2Car"/>
          <w:lang w:bidi="es-ES"/>
        </w:rPr>
        <w:lastRenderedPageBreak/>
        <w:t xml:space="preserve">     </w:t>
      </w:r>
      <w:r w:rsidR="00475D47">
        <w:rPr>
          <w:rStyle w:val="Ttulo2Car"/>
          <w:lang w:bidi="es-ES"/>
        </w:rPr>
        <w:t xml:space="preserve"> </w:t>
      </w:r>
      <w:r w:rsidR="00C33A23" w:rsidRPr="0060669B">
        <w:rPr>
          <w:rStyle w:val="Ttulo2Car"/>
          <w:lang w:bidi="es-ES"/>
        </w:rPr>
        <w:t xml:space="preserve">Análisis de la </w:t>
      </w:r>
      <w:r w:rsidR="002A154B" w:rsidRPr="0060669B">
        <w:rPr>
          <w:rStyle w:val="Ttulo2Car"/>
          <w:lang w:bidi="es-ES"/>
        </w:rPr>
        <w:t>I</w:t>
      </w:r>
      <w:r w:rsidR="00C33A23" w:rsidRPr="0060669B">
        <w:rPr>
          <w:rStyle w:val="Ttulo2Car"/>
          <w:lang w:bidi="es-ES"/>
        </w:rPr>
        <w:t xml:space="preserve">nformación de </w:t>
      </w:r>
      <w:r w:rsidR="00BD4582" w:rsidRPr="0060669B">
        <w:rPr>
          <w:rStyle w:val="Ttulo2Car"/>
          <w:lang w:bidi="es-ES"/>
        </w:rPr>
        <w:t>Económica</w:t>
      </w:r>
      <w:r w:rsidR="00B314D5">
        <w:rPr>
          <w:rStyle w:val="Ttulo2Car"/>
          <w:lang w:bidi="es-ES"/>
        </w:rPr>
        <w:t xml:space="preserve"> y </w:t>
      </w:r>
      <w:r w:rsidR="00BD4582" w:rsidRPr="0060669B">
        <w:rPr>
          <w:rStyle w:val="Ttulo2Car"/>
          <w:lang w:bidi="es-ES"/>
        </w:rPr>
        <w:t xml:space="preserve">Presupuestaria </w:t>
      </w:r>
    </w:p>
    <w:p w14:paraId="2753B705" w14:textId="77777777" w:rsidR="00EB51D7" w:rsidRPr="00823301" w:rsidRDefault="00F21D28" w:rsidP="00823301">
      <w:pPr>
        <w:pStyle w:val="Cuerpodelboletn"/>
        <w:spacing w:before="120" w:after="120" w:line="312" w:lineRule="auto"/>
        <w:ind w:left="426"/>
        <w:rPr>
          <w:rFonts w:eastAsiaTheme="majorEastAsia" w:cstheme="majorBidi"/>
          <w:b/>
          <w:bCs/>
          <w:color w:val="00642D"/>
          <w:sz w:val="26"/>
          <w:szCs w:val="26"/>
          <w:lang w:bidi="es-ES"/>
        </w:rPr>
      </w:pPr>
      <w:r w:rsidRPr="005A3C4E">
        <w:rPr>
          <w:rStyle w:val="Refdecomentario"/>
          <w:noProof/>
        </w:rPr>
        <mc:AlternateContent>
          <mc:Choice Requires="wps">
            <w:drawing>
              <wp:anchor distT="0" distB="0" distL="114300" distR="114300" simplePos="0" relativeHeight="251658240" behindDoc="0" locked="0" layoutInCell="1" allowOverlap="1" wp14:anchorId="7CDE84DC" wp14:editId="1619FF58">
                <wp:simplePos x="0" y="0"/>
                <wp:positionH relativeFrom="margin">
                  <wp:posOffset>228600</wp:posOffset>
                </wp:positionH>
                <wp:positionV relativeFrom="paragraph">
                  <wp:posOffset>130175</wp:posOffset>
                </wp:positionV>
                <wp:extent cx="6391275" cy="264795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647950"/>
                        </a:xfrm>
                        <a:prstGeom prst="rect">
                          <a:avLst/>
                        </a:prstGeom>
                        <a:solidFill>
                          <a:srgbClr val="FFFFFF"/>
                        </a:solidFill>
                        <a:ln w="9525">
                          <a:solidFill>
                            <a:srgbClr val="000000"/>
                          </a:solidFill>
                          <a:miter lim="800000"/>
                          <a:headEnd/>
                          <a:tailEnd/>
                        </a:ln>
                      </wps:spPr>
                      <wps:txbx>
                        <w:txbxContent>
                          <w:p w14:paraId="2C6E9708" w14:textId="77777777" w:rsidR="00BC082A" w:rsidRPr="0060669B" w:rsidRDefault="00BC082A" w:rsidP="00EB51D7">
                            <w:pPr>
                              <w:rPr>
                                <w:b/>
                                <w:color w:val="3C8378"/>
                              </w:rPr>
                            </w:pPr>
                            <w:r w:rsidRPr="0060669B">
                              <w:rPr>
                                <w:b/>
                                <w:color w:val="3C8378"/>
                              </w:rPr>
                              <w:t>Contenidos</w:t>
                            </w:r>
                          </w:p>
                          <w:p w14:paraId="29A4CECC" w14:textId="77777777" w:rsidR="00BC082A" w:rsidRPr="00C13FEC" w:rsidRDefault="00BC082A" w:rsidP="004C6D14">
                            <w:pPr>
                              <w:jc w:val="both"/>
                              <w:rPr>
                                <w:b/>
                                <w:color w:val="3C8378"/>
                              </w:rPr>
                            </w:pPr>
                            <w:r>
                              <w:rPr>
                                <w:sz w:val="20"/>
                                <w:szCs w:val="20"/>
                              </w:rPr>
                              <w:t>La información publicada no recoge todos los contenidos obligatorios aplicables contemplados en el artículo 8 de la LTAIBG:</w:t>
                            </w:r>
                          </w:p>
                          <w:p w14:paraId="329E2720" w14:textId="49D3C7FC" w:rsidR="00BC082A" w:rsidRDefault="00BC082A" w:rsidP="004C6D14">
                            <w:pPr>
                              <w:pStyle w:val="Prrafodelista"/>
                              <w:numPr>
                                <w:ilvl w:val="0"/>
                                <w:numId w:val="33"/>
                              </w:numPr>
                              <w:jc w:val="both"/>
                              <w:rPr>
                                <w:sz w:val="20"/>
                                <w:szCs w:val="20"/>
                              </w:rPr>
                            </w:pPr>
                            <w:r w:rsidRPr="00475D47">
                              <w:rPr>
                                <w:sz w:val="20"/>
                                <w:szCs w:val="20"/>
                              </w:rPr>
                              <w:t>No se publica información sobre los contratos adjudicados</w:t>
                            </w:r>
                            <w:r w:rsidR="00E2146B">
                              <w:rPr>
                                <w:sz w:val="20"/>
                                <w:szCs w:val="20"/>
                              </w:rPr>
                              <w:t xml:space="preserve"> por administraciones públicas.</w:t>
                            </w:r>
                          </w:p>
                          <w:p w14:paraId="784FC73F" w14:textId="77777777" w:rsidR="0062281B" w:rsidRDefault="0062281B" w:rsidP="004C6D14">
                            <w:pPr>
                              <w:pStyle w:val="Prrafodelista"/>
                              <w:numPr>
                                <w:ilvl w:val="0"/>
                                <w:numId w:val="33"/>
                              </w:numPr>
                              <w:jc w:val="both"/>
                              <w:rPr>
                                <w:sz w:val="20"/>
                                <w:szCs w:val="20"/>
                              </w:rPr>
                            </w:pPr>
                            <w:r>
                              <w:rPr>
                                <w:sz w:val="20"/>
                                <w:szCs w:val="20"/>
                              </w:rPr>
                              <w:t>La información sobre convenios parece estar desactualizada.</w:t>
                            </w:r>
                          </w:p>
                          <w:p w14:paraId="195B34D5" w14:textId="4A666AFB" w:rsidR="0062281B" w:rsidRPr="00475D47" w:rsidRDefault="0062281B" w:rsidP="004C6D14">
                            <w:pPr>
                              <w:pStyle w:val="Prrafodelista"/>
                              <w:numPr>
                                <w:ilvl w:val="0"/>
                                <w:numId w:val="33"/>
                              </w:numPr>
                              <w:jc w:val="both"/>
                              <w:rPr>
                                <w:sz w:val="20"/>
                                <w:szCs w:val="20"/>
                              </w:rPr>
                            </w:pPr>
                            <w:r>
                              <w:rPr>
                                <w:sz w:val="20"/>
                                <w:szCs w:val="20"/>
                              </w:rPr>
                              <w:t>La información sobre subvenciones no identifica a la administración concedente</w:t>
                            </w:r>
                            <w:r w:rsidR="00E2146B">
                              <w:rPr>
                                <w:sz w:val="20"/>
                                <w:szCs w:val="20"/>
                              </w:rPr>
                              <w:t>.</w:t>
                            </w:r>
                          </w:p>
                          <w:p w14:paraId="5B069CDA" w14:textId="6AB8BF28" w:rsidR="00BC082A" w:rsidRPr="00475D47" w:rsidRDefault="00BC082A" w:rsidP="004C6D14">
                            <w:pPr>
                              <w:pStyle w:val="Prrafodelista"/>
                              <w:numPr>
                                <w:ilvl w:val="0"/>
                                <w:numId w:val="33"/>
                              </w:numPr>
                              <w:jc w:val="both"/>
                              <w:rPr>
                                <w:sz w:val="20"/>
                                <w:szCs w:val="20"/>
                              </w:rPr>
                            </w:pPr>
                            <w:r w:rsidRPr="00475D47">
                              <w:rPr>
                                <w:sz w:val="20"/>
                                <w:szCs w:val="20"/>
                              </w:rPr>
                              <w:t xml:space="preserve">No se publican las retribuciones </w:t>
                            </w:r>
                            <w:r w:rsidR="00F40CC5">
                              <w:rPr>
                                <w:sz w:val="20"/>
                                <w:szCs w:val="20"/>
                              </w:rPr>
                              <w:t>percibidas</w:t>
                            </w:r>
                            <w:r w:rsidRPr="00475D47">
                              <w:rPr>
                                <w:sz w:val="20"/>
                                <w:szCs w:val="20"/>
                              </w:rPr>
                              <w:t xml:space="preserve"> </w:t>
                            </w:r>
                            <w:r w:rsidR="00F40CC5">
                              <w:rPr>
                                <w:sz w:val="20"/>
                                <w:szCs w:val="20"/>
                              </w:rPr>
                              <w:t>por</w:t>
                            </w:r>
                            <w:r w:rsidRPr="00475D47">
                              <w:rPr>
                                <w:sz w:val="20"/>
                                <w:szCs w:val="20"/>
                              </w:rPr>
                              <w:t xml:space="preserve"> </w:t>
                            </w:r>
                            <w:r w:rsidR="005E0E4C">
                              <w:rPr>
                                <w:sz w:val="20"/>
                                <w:szCs w:val="20"/>
                              </w:rPr>
                              <w:t>los</w:t>
                            </w:r>
                            <w:r w:rsidRPr="00475D47">
                              <w:rPr>
                                <w:sz w:val="20"/>
                                <w:szCs w:val="20"/>
                              </w:rPr>
                              <w:t xml:space="preserve"> máximos responsables</w:t>
                            </w:r>
                            <w:r w:rsidR="00F40CC5">
                              <w:rPr>
                                <w:sz w:val="20"/>
                                <w:szCs w:val="20"/>
                              </w:rPr>
                              <w:t xml:space="preserve"> percibidas con cargo a los presupuestos del PSOE</w:t>
                            </w:r>
                            <w:r w:rsidRPr="00475D47">
                              <w:rPr>
                                <w:sz w:val="20"/>
                                <w:szCs w:val="20"/>
                              </w:rPr>
                              <w:t>.</w:t>
                            </w:r>
                          </w:p>
                          <w:p w14:paraId="27BC505B" w14:textId="77777777" w:rsidR="00BC082A" w:rsidRPr="001D0329" w:rsidRDefault="00BC082A" w:rsidP="001D0329">
                            <w:pPr>
                              <w:rPr>
                                <w:b/>
                                <w:color w:val="3C8378"/>
                              </w:rPr>
                            </w:pPr>
                            <w:r w:rsidRPr="001D0329">
                              <w:rPr>
                                <w:b/>
                                <w:color w:val="3C8378"/>
                              </w:rPr>
                              <w:t>Calidad de la Información</w:t>
                            </w:r>
                          </w:p>
                          <w:p w14:paraId="7E6381E1" w14:textId="67DF5C1D" w:rsidR="00BC082A" w:rsidRPr="00E2146B" w:rsidRDefault="00F40CC5" w:rsidP="00E2146B">
                            <w:pPr>
                              <w:pStyle w:val="Prrafodelista"/>
                              <w:numPr>
                                <w:ilvl w:val="0"/>
                                <w:numId w:val="34"/>
                              </w:numPr>
                              <w:jc w:val="both"/>
                              <w:rPr>
                                <w:sz w:val="20"/>
                                <w:szCs w:val="20"/>
                              </w:rPr>
                            </w:pPr>
                            <w:r>
                              <w:rPr>
                                <w:sz w:val="20"/>
                                <w:szCs w:val="20"/>
                              </w:rPr>
                              <w:t>No se publica</w:t>
                            </w:r>
                            <w:r w:rsidR="00E2146B" w:rsidRPr="00E2146B">
                              <w:rPr>
                                <w:sz w:val="20"/>
                                <w:szCs w:val="20"/>
                              </w:rPr>
                              <w:t xml:space="preserve"> la fecha de la última actualización o revisión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E84DC" id="_x0000_s1027" type="#_x0000_t202" style="position:absolute;left:0;text-align:left;margin-left:18pt;margin-top:10.25pt;width:503.25pt;height:2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">
                <v:textbox>
                  <w:txbxContent>
                    <w:p w14:paraId="2C6E9708" w14:textId="77777777" w:rsidR="00BC082A" w:rsidRPr="0060669B" w:rsidRDefault="00BC082A" w:rsidP="00EB51D7">
                      <w:pPr>
                        <w:rPr>
                          <w:b/>
                          <w:color w:val="3C8378"/>
                        </w:rPr>
                      </w:pPr>
                      <w:r w:rsidRPr="0060669B">
                        <w:rPr>
                          <w:b/>
                          <w:color w:val="3C8378"/>
                        </w:rPr>
                        <w:t>Contenidos</w:t>
                      </w:r>
                    </w:p>
                    <w:p w14:paraId="29A4CECC" w14:textId="77777777" w:rsidR="00BC082A" w:rsidRPr="00C13FEC" w:rsidRDefault="00BC082A" w:rsidP="004C6D14">
                      <w:pPr>
                        <w:jc w:val="both"/>
                        <w:rPr>
                          <w:b/>
                          <w:color w:val="3C8378"/>
                        </w:rPr>
                      </w:pPr>
                      <w:r>
                        <w:rPr>
                          <w:sz w:val="20"/>
                          <w:szCs w:val="20"/>
                        </w:rPr>
                        <w:t>La información publicada no recoge todos los contenidos obligatorios aplicables contemplados en el artículo 8 de la LTAIBG:</w:t>
                      </w:r>
                    </w:p>
                    <w:p w14:paraId="329E2720" w14:textId="49D3C7FC" w:rsidR="00BC082A" w:rsidRDefault="00BC082A" w:rsidP="004C6D14">
                      <w:pPr>
                        <w:pStyle w:val="Prrafodelista"/>
                        <w:numPr>
                          <w:ilvl w:val="0"/>
                          <w:numId w:val="33"/>
                        </w:numPr>
                        <w:jc w:val="both"/>
                        <w:rPr>
                          <w:sz w:val="20"/>
                          <w:szCs w:val="20"/>
                        </w:rPr>
                      </w:pPr>
                      <w:r w:rsidRPr="00475D47">
                        <w:rPr>
                          <w:sz w:val="20"/>
                          <w:szCs w:val="20"/>
                        </w:rPr>
                        <w:t>No se publica información sobre los contratos adjudicados</w:t>
                      </w:r>
                      <w:r w:rsidR="00E2146B">
                        <w:rPr>
                          <w:sz w:val="20"/>
                          <w:szCs w:val="20"/>
                        </w:rPr>
                        <w:t xml:space="preserve"> por administraciones públicas.</w:t>
                      </w:r>
                    </w:p>
                    <w:p w14:paraId="784FC73F" w14:textId="77777777" w:rsidR="0062281B" w:rsidRDefault="0062281B" w:rsidP="004C6D14">
                      <w:pPr>
                        <w:pStyle w:val="Prrafodelista"/>
                        <w:numPr>
                          <w:ilvl w:val="0"/>
                          <w:numId w:val="33"/>
                        </w:numPr>
                        <w:jc w:val="both"/>
                        <w:rPr>
                          <w:sz w:val="20"/>
                          <w:szCs w:val="20"/>
                        </w:rPr>
                      </w:pPr>
                      <w:r>
                        <w:rPr>
                          <w:sz w:val="20"/>
                          <w:szCs w:val="20"/>
                        </w:rPr>
                        <w:t>La información sobre convenios parece estar desactualizada.</w:t>
                      </w:r>
                    </w:p>
                    <w:p w14:paraId="195B34D5" w14:textId="4A666AFB" w:rsidR="0062281B" w:rsidRPr="00475D47" w:rsidRDefault="0062281B" w:rsidP="004C6D14">
                      <w:pPr>
                        <w:pStyle w:val="Prrafodelista"/>
                        <w:numPr>
                          <w:ilvl w:val="0"/>
                          <w:numId w:val="33"/>
                        </w:numPr>
                        <w:jc w:val="both"/>
                        <w:rPr>
                          <w:sz w:val="20"/>
                          <w:szCs w:val="20"/>
                        </w:rPr>
                      </w:pPr>
                      <w:r>
                        <w:rPr>
                          <w:sz w:val="20"/>
                          <w:szCs w:val="20"/>
                        </w:rPr>
                        <w:t>La información sobre subvenciones no identifica a la administración concedente</w:t>
                      </w:r>
                      <w:r w:rsidR="00E2146B">
                        <w:rPr>
                          <w:sz w:val="20"/>
                          <w:szCs w:val="20"/>
                        </w:rPr>
                        <w:t>.</w:t>
                      </w:r>
                    </w:p>
                    <w:p w14:paraId="5B069CDA" w14:textId="6AB8BF28" w:rsidR="00BC082A" w:rsidRPr="00475D47" w:rsidRDefault="00BC082A" w:rsidP="004C6D14">
                      <w:pPr>
                        <w:pStyle w:val="Prrafodelista"/>
                        <w:numPr>
                          <w:ilvl w:val="0"/>
                          <w:numId w:val="33"/>
                        </w:numPr>
                        <w:jc w:val="both"/>
                        <w:rPr>
                          <w:sz w:val="20"/>
                          <w:szCs w:val="20"/>
                        </w:rPr>
                      </w:pPr>
                      <w:r w:rsidRPr="00475D47">
                        <w:rPr>
                          <w:sz w:val="20"/>
                          <w:szCs w:val="20"/>
                        </w:rPr>
                        <w:t xml:space="preserve">No se publican las retribuciones </w:t>
                      </w:r>
                      <w:r w:rsidR="00F40CC5">
                        <w:rPr>
                          <w:sz w:val="20"/>
                          <w:szCs w:val="20"/>
                        </w:rPr>
                        <w:t>percibidas</w:t>
                      </w:r>
                      <w:r w:rsidRPr="00475D47">
                        <w:rPr>
                          <w:sz w:val="20"/>
                          <w:szCs w:val="20"/>
                        </w:rPr>
                        <w:t xml:space="preserve"> </w:t>
                      </w:r>
                      <w:r w:rsidR="00F40CC5">
                        <w:rPr>
                          <w:sz w:val="20"/>
                          <w:szCs w:val="20"/>
                        </w:rPr>
                        <w:t>por</w:t>
                      </w:r>
                      <w:r w:rsidRPr="00475D47">
                        <w:rPr>
                          <w:sz w:val="20"/>
                          <w:szCs w:val="20"/>
                        </w:rPr>
                        <w:t xml:space="preserve"> </w:t>
                      </w:r>
                      <w:r w:rsidR="005E0E4C">
                        <w:rPr>
                          <w:sz w:val="20"/>
                          <w:szCs w:val="20"/>
                        </w:rPr>
                        <w:t>los</w:t>
                      </w:r>
                      <w:r w:rsidRPr="00475D47">
                        <w:rPr>
                          <w:sz w:val="20"/>
                          <w:szCs w:val="20"/>
                        </w:rPr>
                        <w:t xml:space="preserve"> máximos responsables</w:t>
                      </w:r>
                      <w:r w:rsidR="00F40CC5">
                        <w:rPr>
                          <w:sz w:val="20"/>
                          <w:szCs w:val="20"/>
                        </w:rPr>
                        <w:t xml:space="preserve"> percibidas con cargo a los presupuestos del PSOE</w:t>
                      </w:r>
                      <w:r w:rsidRPr="00475D47">
                        <w:rPr>
                          <w:sz w:val="20"/>
                          <w:szCs w:val="20"/>
                        </w:rPr>
                        <w:t>.</w:t>
                      </w:r>
                    </w:p>
                    <w:p w14:paraId="27BC505B" w14:textId="77777777" w:rsidR="00BC082A" w:rsidRPr="001D0329" w:rsidRDefault="00BC082A" w:rsidP="001D0329">
                      <w:pPr>
                        <w:rPr>
                          <w:b/>
                          <w:color w:val="3C8378"/>
                        </w:rPr>
                      </w:pPr>
                      <w:r w:rsidRPr="001D0329">
                        <w:rPr>
                          <w:b/>
                          <w:color w:val="3C8378"/>
                        </w:rPr>
                        <w:t>Calidad de la Información</w:t>
                      </w:r>
                    </w:p>
                    <w:p w14:paraId="7E6381E1" w14:textId="67DF5C1D" w:rsidR="00BC082A" w:rsidRPr="00E2146B" w:rsidRDefault="00F40CC5" w:rsidP="00E2146B">
                      <w:pPr>
                        <w:pStyle w:val="Prrafodelista"/>
                        <w:numPr>
                          <w:ilvl w:val="0"/>
                          <w:numId w:val="34"/>
                        </w:numPr>
                        <w:jc w:val="both"/>
                        <w:rPr>
                          <w:sz w:val="20"/>
                          <w:szCs w:val="20"/>
                        </w:rPr>
                      </w:pPr>
                      <w:r>
                        <w:rPr>
                          <w:sz w:val="20"/>
                          <w:szCs w:val="20"/>
                        </w:rPr>
                        <w:t>No se publica</w:t>
                      </w:r>
                      <w:r w:rsidR="00E2146B" w:rsidRPr="00E2146B">
                        <w:rPr>
                          <w:sz w:val="20"/>
                          <w:szCs w:val="20"/>
                        </w:rPr>
                        <w:t xml:space="preserve"> la fecha de la última actualización o revisión de la información.</w:t>
                      </w:r>
                    </w:p>
                  </w:txbxContent>
                </v:textbox>
                <w10:wrap anchorx="margin"/>
              </v:shape>
            </w:pict>
          </mc:Fallback>
        </mc:AlternateContent>
      </w:r>
    </w:p>
    <w:p w14:paraId="51A10226" w14:textId="77777777" w:rsidR="00EB51D7" w:rsidRPr="005A3C4E" w:rsidRDefault="00EB51D7" w:rsidP="00C33A23">
      <w:pPr>
        <w:pStyle w:val="Cuerpodelboletn"/>
        <w:spacing w:before="120" w:after="120" w:line="312" w:lineRule="auto"/>
        <w:ind w:left="360"/>
        <w:rPr>
          <w:b/>
          <w:color w:val="00642D"/>
          <w:szCs w:val="22"/>
        </w:rPr>
      </w:pPr>
    </w:p>
    <w:p w14:paraId="28DC42A6" w14:textId="77777777" w:rsidR="00EB51D7" w:rsidRPr="005A3C4E" w:rsidRDefault="00EB51D7" w:rsidP="00C33A23">
      <w:pPr>
        <w:pStyle w:val="Cuerpodelboletn"/>
        <w:spacing w:before="120" w:after="120" w:line="312" w:lineRule="auto"/>
        <w:ind w:left="360"/>
        <w:rPr>
          <w:b/>
          <w:color w:val="00642D"/>
          <w:szCs w:val="22"/>
        </w:rPr>
      </w:pPr>
    </w:p>
    <w:p w14:paraId="24F5A1CA" w14:textId="77777777" w:rsidR="00EB51D7" w:rsidRPr="005A3C4E" w:rsidRDefault="00EB51D7" w:rsidP="00C33A23">
      <w:pPr>
        <w:pStyle w:val="Cuerpodelboletn"/>
        <w:spacing w:before="120" w:after="120" w:line="312" w:lineRule="auto"/>
        <w:ind w:left="360"/>
        <w:rPr>
          <w:b/>
          <w:color w:val="00642D"/>
          <w:szCs w:val="22"/>
        </w:rPr>
      </w:pPr>
    </w:p>
    <w:p w14:paraId="7E4C80CB" w14:textId="77777777" w:rsidR="00EB51D7" w:rsidRPr="005A3C4E" w:rsidRDefault="00EB51D7" w:rsidP="00C33A23">
      <w:pPr>
        <w:pStyle w:val="Cuerpodelboletn"/>
        <w:spacing w:before="120" w:after="120" w:line="312" w:lineRule="auto"/>
        <w:ind w:left="360"/>
        <w:rPr>
          <w:b/>
          <w:color w:val="00642D"/>
          <w:szCs w:val="22"/>
        </w:rPr>
      </w:pPr>
    </w:p>
    <w:p w14:paraId="57F5F7B6" w14:textId="77777777" w:rsidR="00823301" w:rsidRDefault="00823301" w:rsidP="002A154B">
      <w:pPr>
        <w:pStyle w:val="Cuerpodelboletn"/>
        <w:spacing w:before="120" w:after="120" w:line="312" w:lineRule="auto"/>
        <w:ind w:left="360"/>
        <w:rPr>
          <w:rStyle w:val="Ttulo2Car"/>
          <w:lang w:bidi="es-ES"/>
        </w:rPr>
      </w:pPr>
    </w:p>
    <w:p w14:paraId="122CE6A6" w14:textId="77777777" w:rsidR="00F25B33" w:rsidRDefault="00F25B33" w:rsidP="002A154B">
      <w:pPr>
        <w:pStyle w:val="Cuerpodelboletn"/>
        <w:spacing w:before="120" w:after="120" w:line="312" w:lineRule="auto"/>
        <w:ind w:left="360"/>
        <w:rPr>
          <w:rStyle w:val="Ttulo2Car"/>
          <w:lang w:bidi="es-ES"/>
        </w:rPr>
      </w:pPr>
    </w:p>
    <w:p w14:paraId="5F992680" w14:textId="77777777" w:rsidR="00F25B33" w:rsidRDefault="00F25B33" w:rsidP="002A154B">
      <w:pPr>
        <w:pStyle w:val="Cuerpodelboletn"/>
        <w:spacing w:before="120" w:after="120" w:line="312" w:lineRule="auto"/>
        <w:ind w:left="360"/>
        <w:rPr>
          <w:rStyle w:val="Ttulo2Car"/>
          <w:lang w:bidi="es-ES"/>
        </w:rPr>
      </w:pPr>
    </w:p>
    <w:p w14:paraId="1166DF2F" w14:textId="77777777" w:rsidR="00F25B33" w:rsidRDefault="00F25B33" w:rsidP="002A154B">
      <w:pPr>
        <w:pStyle w:val="Cuerpodelboletn"/>
        <w:spacing w:before="120" w:after="120" w:line="312" w:lineRule="auto"/>
        <w:ind w:left="360"/>
        <w:rPr>
          <w:rStyle w:val="Ttulo2Car"/>
          <w:lang w:bidi="es-ES"/>
        </w:rPr>
      </w:pPr>
    </w:p>
    <w:p w14:paraId="328CCA05" w14:textId="77777777" w:rsidR="00F25B33" w:rsidRDefault="00F25B33" w:rsidP="002A154B">
      <w:pPr>
        <w:pStyle w:val="Cuerpodelboletn"/>
        <w:spacing w:before="120" w:after="120" w:line="312" w:lineRule="auto"/>
        <w:ind w:left="360"/>
        <w:rPr>
          <w:rStyle w:val="Ttulo2Car"/>
          <w:lang w:bidi="es-ES"/>
        </w:rPr>
      </w:pPr>
    </w:p>
    <w:p w14:paraId="243D1E82" w14:textId="77777777" w:rsidR="00BD4582" w:rsidRPr="005260B7" w:rsidRDefault="00BD4582" w:rsidP="001F1FD6">
      <w:pPr>
        <w:pStyle w:val="Cuerpodelboletn"/>
        <w:numPr>
          <w:ilvl w:val="0"/>
          <w:numId w:val="19"/>
        </w:numPr>
        <w:spacing w:before="120" w:after="120" w:line="312" w:lineRule="auto"/>
        <w:ind w:left="851" w:hanging="567"/>
        <w:rPr>
          <w:b/>
          <w:color w:val="3C8378"/>
          <w:sz w:val="32"/>
        </w:rPr>
      </w:pPr>
      <w:r w:rsidRPr="005260B7">
        <w:rPr>
          <w:b/>
          <w:color w:val="3C8378"/>
          <w:sz w:val="32"/>
        </w:rPr>
        <w:t>Índice de Cumplimiento de la Información Obligatoria</w:t>
      </w:r>
    </w:p>
    <w:p w14:paraId="680394E0" w14:textId="5BEE35CA" w:rsidR="00561EC4" w:rsidRDefault="00561EC4" w:rsidP="00F25B33">
      <w:pPr>
        <w:pStyle w:val="Cuerpodelboletn"/>
        <w:spacing w:before="120" w:after="120" w:line="312" w:lineRule="auto"/>
        <w:rPr>
          <w:rFonts w:asciiTheme="minorHAnsi" w:hAnsiTheme="minorHAnsi"/>
          <w:color w:val="auto"/>
          <w:szCs w:val="22"/>
        </w:rPr>
      </w:pPr>
    </w:p>
    <w:tbl>
      <w:tblPr>
        <w:tblW w:w="5000" w:type="pct"/>
        <w:tblCellMar>
          <w:left w:w="70" w:type="dxa"/>
          <w:right w:w="70" w:type="dxa"/>
        </w:tblCellMar>
        <w:tblLook w:val="04A0" w:firstRow="1" w:lastRow="0" w:firstColumn="1" w:lastColumn="0" w:noHBand="0" w:noVBand="1"/>
      </w:tblPr>
      <w:tblGrid>
        <w:gridCol w:w="4358"/>
        <w:gridCol w:w="763"/>
        <w:gridCol w:w="763"/>
        <w:gridCol w:w="763"/>
        <w:gridCol w:w="763"/>
        <w:gridCol w:w="764"/>
        <w:gridCol w:w="764"/>
        <w:gridCol w:w="764"/>
        <w:gridCol w:w="764"/>
      </w:tblGrid>
      <w:tr w:rsidR="00561EC4" w:rsidRPr="00561EC4" w14:paraId="45BB27C3" w14:textId="77777777" w:rsidTr="00A076EA">
        <w:trPr>
          <w:trHeight w:val="1995"/>
        </w:trPr>
        <w:tc>
          <w:tcPr>
            <w:tcW w:w="1744" w:type="pct"/>
            <w:tcBorders>
              <w:top w:val="single" w:sz="12" w:space="0" w:color="FFFFFF"/>
              <w:left w:val="nil"/>
              <w:bottom w:val="single" w:sz="12" w:space="0" w:color="FFFFFF"/>
              <w:right w:val="nil"/>
            </w:tcBorders>
            <w:shd w:val="clear" w:color="000000" w:fill="3C8378"/>
            <w:noWrap/>
            <w:textDirection w:val="btLr"/>
            <w:hideMark/>
          </w:tcPr>
          <w:p w14:paraId="205E1BA1" w14:textId="48365910" w:rsidR="00561EC4" w:rsidRPr="00561EC4" w:rsidRDefault="00561EC4" w:rsidP="00561EC4">
            <w:pPr>
              <w:spacing w:after="0" w:line="240" w:lineRule="auto"/>
              <w:rPr>
                <w:rFonts w:ascii="Calibri" w:eastAsia="Times New Roman" w:hAnsi="Calibri" w:cs="Calibri"/>
                <w:color w:val="000000"/>
                <w:sz w:val="20"/>
                <w:szCs w:val="20"/>
              </w:rPr>
            </w:pPr>
            <w:r w:rsidRPr="00561EC4">
              <w:rPr>
                <w:rFonts w:ascii="Calibri" w:eastAsia="Times New Roman" w:hAnsi="Calibri" w:cs="Calibri"/>
                <w:color w:val="000000"/>
                <w:sz w:val="20"/>
                <w:szCs w:val="20"/>
              </w:rPr>
              <w:t> </w:t>
            </w:r>
          </w:p>
        </w:tc>
        <w:tc>
          <w:tcPr>
            <w:tcW w:w="407" w:type="pct"/>
            <w:tcBorders>
              <w:top w:val="single" w:sz="12" w:space="0" w:color="FFFFFF"/>
              <w:left w:val="nil"/>
              <w:bottom w:val="single" w:sz="12" w:space="0" w:color="auto"/>
              <w:right w:val="nil"/>
            </w:tcBorders>
            <w:shd w:val="clear" w:color="000000" w:fill="3C8378"/>
            <w:noWrap/>
            <w:textDirection w:val="btLr"/>
            <w:vAlign w:val="center"/>
            <w:hideMark/>
          </w:tcPr>
          <w:p w14:paraId="5556B47F"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Contenido</w:t>
            </w:r>
          </w:p>
        </w:tc>
        <w:tc>
          <w:tcPr>
            <w:tcW w:w="407" w:type="pct"/>
            <w:tcBorders>
              <w:top w:val="single" w:sz="12" w:space="0" w:color="FFFFFF"/>
              <w:left w:val="nil"/>
              <w:bottom w:val="single" w:sz="12" w:space="0" w:color="auto"/>
              <w:right w:val="nil"/>
            </w:tcBorders>
            <w:shd w:val="clear" w:color="000000" w:fill="3C8378"/>
            <w:noWrap/>
            <w:textDirection w:val="btLr"/>
            <w:vAlign w:val="center"/>
            <w:hideMark/>
          </w:tcPr>
          <w:p w14:paraId="7A575123"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Forma</w:t>
            </w:r>
          </w:p>
        </w:tc>
        <w:tc>
          <w:tcPr>
            <w:tcW w:w="407" w:type="pct"/>
            <w:tcBorders>
              <w:top w:val="single" w:sz="12" w:space="0" w:color="FFFFFF"/>
              <w:left w:val="nil"/>
              <w:bottom w:val="single" w:sz="12" w:space="0" w:color="auto"/>
              <w:right w:val="nil"/>
            </w:tcBorders>
            <w:shd w:val="clear" w:color="000000" w:fill="3C8378"/>
            <w:noWrap/>
            <w:textDirection w:val="btLr"/>
            <w:vAlign w:val="center"/>
            <w:hideMark/>
          </w:tcPr>
          <w:p w14:paraId="02D0A63A"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Estructuración</w:t>
            </w:r>
          </w:p>
        </w:tc>
        <w:tc>
          <w:tcPr>
            <w:tcW w:w="407" w:type="pct"/>
            <w:tcBorders>
              <w:top w:val="single" w:sz="12" w:space="0" w:color="FFFFFF"/>
              <w:left w:val="nil"/>
              <w:bottom w:val="single" w:sz="12" w:space="0" w:color="auto"/>
              <w:right w:val="nil"/>
            </w:tcBorders>
            <w:shd w:val="clear" w:color="000000" w:fill="3C8378"/>
            <w:noWrap/>
            <w:textDirection w:val="btLr"/>
            <w:vAlign w:val="center"/>
            <w:hideMark/>
          </w:tcPr>
          <w:p w14:paraId="1985B1F3"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Accesibilidad</w:t>
            </w:r>
          </w:p>
        </w:tc>
        <w:tc>
          <w:tcPr>
            <w:tcW w:w="407" w:type="pct"/>
            <w:tcBorders>
              <w:top w:val="single" w:sz="12" w:space="0" w:color="FFFFFF"/>
              <w:left w:val="nil"/>
              <w:bottom w:val="single" w:sz="12" w:space="0" w:color="auto"/>
              <w:right w:val="nil"/>
            </w:tcBorders>
            <w:shd w:val="clear" w:color="000000" w:fill="3C8378"/>
            <w:noWrap/>
            <w:textDirection w:val="btLr"/>
            <w:vAlign w:val="center"/>
            <w:hideMark/>
          </w:tcPr>
          <w:p w14:paraId="39087792"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Claridad</w:t>
            </w:r>
          </w:p>
        </w:tc>
        <w:tc>
          <w:tcPr>
            <w:tcW w:w="407" w:type="pct"/>
            <w:tcBorders>
              <w:top w:val="single" w:sz="12" w:space="0" w:color="FFFFFF"/>
              <w:left w:val="nil"/>
              <w:bottom w:val="single" w:sz="12" w:space="0" w:color="auto"/>
              <w:right w:val="nil"/>
            </w:tcBorders>
            <w:shd w:val="clear" w:color="000000" w:fill="3C8378"/>
            <w:noWrap/>
            <w:textDirection w:val="btLr"/>
            <w:vAlign w:val="center"/>
            <w:hideMark/>
          </w:tcPr>
          <w:p w14:paraId="14DFE0AD"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Reutilización</w:t>
            </w:r>
          </w:p>
        </w:tc>
        <w:tc>
          <w:tcPr>
            <w:tcW w:w="407" w:type="pct"/>
            <w:tcBorders>
              <w:top w:val="single" w:sz="12" w:space="0" w:color="FFFFFF"/>
              <w:left w:val="nil"/>
              <w:bottom w:val="single" w:sz="12" w:space="0" w:color="auto"/>
              <w:right w:val="nil"/>
            </w:tcBorders>
            <w:shd w:val="clear" w:color="000000" w:fill="3C8378"/>
            <w:noWrap/>
            <w:textDirection w:val="btLr"/>
            <w:vAlign w:val="center"/>
            <w:hideMark/>
          </w:tcPr>
          <w:p w14:paraId="6BBB0F02"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Actualización</w:t>
            </w:r>
          </w:p>
        </w:tc>
        <w:tc>
          <w:tcPr>
            <w:tcW w:w="407" w:type="pct"/>
            <w:tcBorders>
              <w:top w:val="single" w:sz="12" w:space="0" w:color="FFFFFF"/>
              <w:left w:val="nil"/>
              <w:bottom w:val="single" w:sz="12" w:space="0" w:color="auto"/>
              <w:right w:val="nil"/>
            </w:tcBorders>
            <w:shd w:val="clear" w:color="000000" w:fill="3C8378"/>
            <w:noWrap/>
            <w:textDirection w:val="btLr"/>
            <w:vAlign w:val="center"/>
            <w:hideMark/>
          </w:tcPr>
          <w:p w14:paraId="023BA87B"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Total</w:t>
            </w:r>
          </w:p>
        </w:tc>
      </w:tr>
      <w:tr w:rsidR="00561EC4" w:rsidRPr="00561EC4" w14:paraId="4E61CBC2" w14:textId="77777777" w:rsidTr="00A076EA">
        <w:trPr>
          <w:trHeight w:val="330"/>
        </w:trPr>
        <w:tc>
          <w:tcPr>
            <w:tcW w:w="1744" w:type="pct"/>
            <w:tcBorders>
              <w:top w:val="nil"/>
              <w:left w:val="single" w:sz="12" w:space="0" w:color="FFFFFF"/>
              <w:bottom w:val="single" w:sz="12" w:space="0" w:color="FFFFFF"/>
              <w:right w:val="single" w:sz="12" w:space="0" w:color="FFFFFF"/>
            </w:tcBorders>
            <w:shd w:val="clear" w:color="000000" w:fill="3C8378"/>
            <w:noWrap/>
            <w:vAlign w:val="center"/>
            <w:hideMark/>
          </w:tcPr>
          <w:p w14:paraId="37F13CB5" w14:textId="77777777" w:rsidR="00561EC4" w:rsidRPr="00561EC4" w:rsidRDefault="00561EC4" w:rsidP="00561EC4">
            <w:pPr>
              <w:spacing w:after="0" w:line="240" w:lineRule="auto"/>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Institucional, Organizativa y de Planificación</w:t>
            </w:r>
          </w:p>
        </w:tc>
        <w:tc>
          <w:tcPr>
            <w:tcW w:w="407" w:type="pct"/>
            <w:tcBorders>
              <w:top w:val="nil"/>
              <w:left w:val="nil"/>
              <w:bottom w:val="nil"/>
              <w:right w:val="nil"/>
            </w:tcBorders>
            <w:shd w:val="clear" w:color="000000" w:fill="D8D8D8"/>
            <w:noWrap/>
            <w:vAlign w:val="center"/>
            <w:hideMark/>
          </w:tcPr>
          <w:p w14:paraId="3CB2C691"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83,3</w:t>
            </w:r>
          </w:p>
        </w:tc>
        <w:tc>
          <w:tcPr>
            <w:tcW w:w="407" w:type="pct"/>
            <w:tcBorders>
              <w:top w:val="nil"/>
              <w:left w:val="nil"/>
              <w:bottom w:val="nil"/>
              <w:right w:val="nil"/>
            </w:tcBorders>
            <w:shd w:val="clear" w:color="000000" w:fill="D8D8D8"/>
            <w:noWrap/>
            <w:vAlign w:val="center"/>
            <w:hideMark/>
          </w:tcPr>
          <w:p w14:paraId="31788836"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83,3</w:t>
            </w:r>
          </w:p>
        </w:tc>
        <w:tc>
          <w:tcPr>
            <w:tcW w:w="407" w:type="pct"/>
            <w:tcBorders>
              <w:top w:val="nil"/>
              <w:left w:val="nil"/>
              <w:bottom w:val="nil"/>
              <w:right w:val="nil"/>
            </w:tcBorders>
            <w:shd w:val="clear" w:color="000000" w:fill="D8D8D8"/>
            <w:noWrap/>
            <w:vAlign w:val="center"/>
            <w:hideMark/>
          </w:tcPr>
          <w:p w14:paraId="780E49CB"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83,3</w:t>
            </w:r>
          </w:p>
        </w:tc>
        <w:tc>
          <w:tcPr>
            <w:tcW w:w="407" w:type="pct"/>
            <w:tcBorders>
              <w:top w:val="nil"/>
              <w:left w:val="nil"/>
              <w:bottom w:val="nil"/>
              <w:right w:val="nil"/>
            </w:tcBorders>
            <w:shd w:val="clear" w:color="000000" w:fill="D8D8D8"/>
            <w:noWrap/>
            <w:vAlign w:val="center"/>
            <w:hideMark/>
          </w:tcPr>
          <w:p w14:paraId="5731EA34"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83,3</w:t>
            </w:r>
          </w:p>
        </w:tc>
        <w:tc>
          <w:tcPr>
            <w:tcW w:w="407" w:type="pct"/>
            <w:tcBorders>
              <w:top w:val="nil"/>
              <w:left w:val="nil"/>
              <w:bottom w:val="nil"/>
              <w:right w:val="nil"/>
            </w:tcBorders>
            <w:shd w:val="clear" w:color="000000" w:fill="D8D8D8"/>
            <w:noWrap/>
            <w:vAlign w:val="center"/>
            <w:hideMark/>
          </w:tcPr>
          <w:p w14:paraId="30F2B7AA"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83,3</w:t>
            </w:r>
          </w:p>
        </w:tc>
        <w:tc>
          <w:tcPr>
            <w:tcW w:w="407" w:type="pct"/>
            <w:tcBorders>
              <w:top w:val="nil"/>
              <w:left w:val="nil"/>
              <w:bottom w:val="nil"/>
              <w:right w:val="nil"/>
            </w:tcBorders>
            <w:shd w:val="clear" w:color="000000" w:fill="D8D8D8"/>
            <w:noWrap/>
            <w:vAlign w:val="center"/>
            <w:hideMark/>
          </w:tcPr>
          <w:p w14:paraId="6A7CC860"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50,0</w:t>
            </w:r>
          </w:p>
        </w:tc>
        <w:tc>
          <w:tcPr>
            <w:tcW w:w="407" w:type="pct"/>
            <w:tcBorders>
              <w:top w:val="nil"/>
              <w:left w:val="nil"/>
              <w:bottom w:val="nil"/>
              <w:right w:val="nil"/>
            </w:tcBorders>
            <w:shd w:val="clear" w:color="000000" w:fill="D8D8D8"/>
            <w:noWrap/>
            <w:vAlign w:val="center"/>
            <w:hideMark/>
          </w:tcPr>
          <w:p w14:paraId="501FFFFD"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8,3</w:t>
            </w:r>
          </w:p>
        </w:tc>
        <w:tc>
          <w:tcPr>
            <w:tcW w:w="407" w:type="pct"/>
            <w:tcBorders>
              <w:top w:val="nil"/>
              <w:left w:val="nil"/>
              <w:bottom w:val="nil"/>
              <w:right w:val="nil"/>
            </w:tcBorders>
            <w:shd w:val="clear" w:color="000000" w:fill="D8D8D8"/>
            <w:noWrap/>
            <w:vAlign w:val="center"/>
            <w:hideMark/>
          </w:tcPr>
          <w:p w14:paraId="76AC6313"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67,9</w:t>
            </w:r>
          </w:p>
        </w:tc>
      </w:tr>
      <w:tr w:rsidR="00561EC4" w:rsidRPr="00561EC4" w14:paraId="7A8CE907" w14:textId="77777777" w:rsidTr="00A076EA">
        <w:trPr>
          <w:trHeight w:val="450"/>
        </w:trPr>
        <w:tc>
          <w:tcPr>
            <w:tcW w:w="1744" w:type="pct"/>
            <w:tcBorders>
              <w:top w:val="nil"/>
              <w:left w:val="single" w:sz="12" w:space="0" w:color="FFFFFF"/>
              <w:bottom w:val="single" w:sz="12" w:space="0" w:color="FFFFFF"/>
              <w:right w:val="single" w:sz="12" w:space="0" w:color="FFFFFF"/>
            </w:tcBorders>
            <w:shd w:val="clear" w:color="000000" w:fill="3C8378"/>
            <w:noWrap/>
            <w:vAlign w:val="center"/>
            <w:hideMark/>
          </w:tcPr>
          <w:p w14:paraId="18D2B50F" w14:textId="77777777" w:rsidR="00561EC4" w:rsidRPr="00561EC4" w:rsidRDefault="00561EC4" w:rsidP="00561EC4">
            <w:pPr>
              <w:spacing w:after="0" w:line="240" w:lineRule="auto"/>
              <w:jc w:val="both"/>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 xml:space="preserve">De relevancia jurídica </w:t>
            </w:r>
          </w:p>
        </w:tc>
        <w:tc>
          <w:tcPr>
            <w:tcW w:w="407" w:type="pct"/>
            <w:tcBorders>
              <w:top w:val="nil"/>
              <w:left w:val="nil"/>
              <w:bottom w:val="nil"/>
              <w:right w:val="nil"/>
            </w:tcBorders>
            <w:shd w:val="clear" w:color="auto" w:fill="auto"/>
            <w:noWrap/>
            <w:vAlign w:val="center"/>
            <w:hideMark/>
          </w:tcPr>
          <w:p w14:paraId="6678C349"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41E8A242"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14A5968B"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2F8D20CC"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543004D4"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5136273C"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258C0A0E"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086A8C16"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r>
      <w:tr w:rsidR="00561EC4" w:rsidRPr="00561EC4" w14:paraId="3BA70AF7" w14:textId="77777777" w:rsidTr="00A076EA">
        <w:trPr>
          <w:trHeight w:val="330"/>
        </w:trPr>
        <w:tc>
          <w:tcPr>
            <w:tcW w:w="1744" w:type="pct"/>
            <w:tcBorders>
              <w:top w:val="nil"/>
              <w:left w:val="single" w:sz="12" w:space="0" w:color="FFFFFF"/>
              <w:bottom w:val="single" w:sz="12" w:space="0" w:color="FFFFFF"/>
              <w:right w:val="single" w:sz="12" w:space="0" w:color="FFFFFF"/>
            </w:tcBorders>
            <w:shd w:val="clear" w:color="000000" w:fill="3C8378"/>
            <w:noWrap/>
            <w:vAlign w:val="center"/>
            <w:hideMark/>
          </w:tcPr>
          <w:p w14:paraId="0AD4A4DC" w14:textId="77777777" w:rsidR="00561EC4" w:rsidRPr="00561EC4" w:rsidRDefault="00561EC4" w:rsidP="00561EC4">
            <w:pPr>
              <w:spacing w:after="0" w:line="240" w:lineRule="auto"/>
              <w:rPr>
                <w:rFonts w:ascii="Century Gothic" w:eastAsia="Times New Roman" w:hAnsi="Century Gothic" w:cs="Calibri"/>
                <w:b/>
                <w:bCs/>
                <w:color w:val="FFFFFF"/>
                <w:sz w:val="16"/>
                <w:szCs w:val="16"/>
              </w:rPr>
            </w:pPr>
            <w:proofErr w:type="gramStart"/>
            <w:r w:rsidRPr="00561EC4">
              <w:rPr>
                <w:rFonts w:ascii="Century Gothic" w:eastAsia="Times New Roman" w:hAnsi="Century Gothic" w:cs="Calibri"/>
                <w:b/>
                <w:bCs/>
                <w:color w:val="FFFFFF"/>
                <w:sz w:val="16"/>
                <w:szCs w:val="16"/>
              </w:rPr>
              <w:t>Económica ,</w:t>
            </w:r>
            <w:proofErr w:type="gramEnd"/>
            <w:r w:rsidRPr="00561EC4">
              <w:rPr>
                <w:rFonts w:ascii="Century Gothic" w:eastAsia="Times New Roman" w:hAnsi="Century Gothic" w:cs="Calibri"/>
                <w:b/>
                <w:bCs/>
                <w:color w:val="FFFFFF"/>
                <w:sz w:val="16"/>
                <w:szCs w:val="16"/>
              </w:rPr>
              <w:t xml:space="preserve"> Presupuestaria y Estadística</w:t>
            </w:r>
          </w:p>
        </w:tc>
        <w:tc>
          <w:tcPr>
            <w:tcW w:w="407" w:type="pct"/>
            <w:tcBorders>
              <w:top w:val="nil"/>
              <w:left w:val="nil"/>
              <w:bottom w:val="nil"/>
              <w:right w:val="nil"/>
            </w:tcBorders>
            <w:shd w:val="clear" w:color="000000" w:fill="D8D8D8"/>
            <w:noWrap/>
            <w:vAlign w:val="center"/>
            <w:hideMark/>
          </w:tcPr>
          <w:p w14:paraId="1AC55461"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45,8</w:t>
            </w:r>
          </w:p>
        </w:tc>
        <w:tc>
          <w:tcPr>
            <w:tcW w:w="407" w:type="pct"/>
            <w:tcBorders>
              <w:top w:val="nil"/>
              <w:left w:val="nil"/>
              <w:bottom w:val="nil"/>
              <w:right w:val="nil"/>
            </w:tcBorders>
            <w:shd w:val="clear" w:color="000000" w:fill="D8D8D8"/>
            <w:noWrap/>
            <w:vAlign w:val="center"/>
            <w:hideMark/>
          </w:tcPr>
          <w:p w14:paraId="1F42D985"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50,0</w:t>
            </w:r>
          </w:p>
        </w:tc>
        <w:tc>
          <w:tcPr>
            <w:tcW w:w="407" w:type="pct"/>
            <w:tcBorders>
              <w:top w:val="nil"/>
              <w:left w:val="nil"/>
              <w:bottom w:val="nil"/>
              <w:right w:val="nil"/>
            </w:tcBorders>
            <w:shd w:val="clear" w:color="000000" w:fill="D8D8D8"/>
            <w:noWrap/>
            <w:vAlign w:val="center"/>
            <w:hideMark/>
          </w:tcPr>
          <w:p w14:paraId="629F7358"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50,0</w:t>
            </w:r>
          </w:p>
        </w:tc>
        <w:tc>
          <w:tcPr>
            <w:tcW w:w="407" w:type="pct"/>
            <w:tcBorders>
              <w:top w:val="nil"/>
              <w:left w:val="nil"/>
              <w:bottom w:val="nil"/>
              <w:right w:val="nil"/>
            </w:tcBorders>
            <w:shd w:val="clear" w:color="000000" w:fill="D8D8D8"/>
            <w:noWrap/>
            <w:vAlign w:val="center"/>
            <w:hideMark/>
          </w:tcPr>
          <w:p w14:paraId="1A18E15F"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43,8</w:t>
            </w:r>
          </w:p>
        </w:tc>
        <w:tc>
          <w:tcPr>
            <w:tcW w:w="407" w:type="pct"/>
            <w:tcBorders>
              <w:top w:val="nil"/>
              <w:left w:val="nil"/>
              <w:bottom w:val="nil"/>
              <w:right w:val="nil"/>
            </w:tcBorders>
            <w:shd w:val="clear" w:color="000000" w:fill="D8D8D8"/>
            <w:noWrap/>
            <w:vAlign w:val="center"/>
            <w:hideMark/>
          </w:tcPr>
          <w:p w14:paraId="478AAA4A"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50,0</w:t>
            </w:r>
          </w:p>
        </w:tc>
        <w:tc>
          <w:tcPr>
            <w:tcW w:w="407" w:type="pct"/>
            <w:tcBorders>
              <w:top w:val="nil"/>
              <w:left w:val="nil"/>
              <w:bottom w:val="nil"/>
              <w:right w:val="nil"/>
            </w:tcBorders>
            <w:shd w:val="clear" w:color="000000" w:fill="D8D8D8"/>
            <w:noWrap/>
            <w:vAlign w:val="center"/>
            <w:hideMark/>
          </w:tcPr>
          <w:p w14:paraId="2DB3BC3D"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50,0</w:t>
            </w:r>
          </w:p>
        </w:tc>
        <w:tc>
          <w:tcPr>
            <w:tcW w:w="407" w:type="pct"/>
            <w:tcBorders>
              <w:top w:val="nil"/>
              <w:left w:val="nil"/>
              <w:bottom w:val="nil"/>
              <w:right w:val="nil"/>
            </w:tcBorders>
            <w:shd w:val="clear" w:color="000000" w:fill="D8D8D8"/>
            <w:noWrap/>
            <w:vAlign w:val="center"/>
            <w:hideMark/>
          </w:tcPr>
          <w:p w14:paraId="63494474"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50,0</w:t>
            </w:r>
          </w:p>
        </w:tc>
        <w:tc>
          <w:tcPr>
            <w:tcW w:w="407" w:type="pct"/>
            <w:tcBorders>
              <w:top w:val="nil"/>
              <w:left w:val="nil"/>
              <w:bottom w:val="nil"/>
              <w:right w:val="nil"/>
            </w:tcBorders>
            <w:shd w:val="clear" w:color="000000" w:fill="D8D8D8"/>
            <w:noWrap/>
            <w:vAlign w:val="center"/>
            <w:hideMark/>
          </w:tcPr>
          <w:p w14:paraId="0CD3FD3F"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48,5</w:t>
            </w:r>
          </w:p>
        </w:tc>
      </w:tr>
      <w:tr w:rsidR="00561EC4" w:rsidRPr="00561EC4" w14:paraId="3F8E6F48" w14:textId="77777777" w:rsidTr="00A076EA">
        <w:trPr>
          <w:trHeight w:val="330"/>
        </w:trPr>
        <w:tc>
          <w:tcPr>
            <w:tcW w:w="1744" w:type="pct"/>
            <w:tcBorders>
              <w:top w:val="nil"/>
              <w:left w:val="single" w:sz="12" w:space="0" w:color="FFFFFF"/>
              <w:bottom w:val="single" w:sz="12" w:space="0" w:color="FFFFFF"/>
              <w:right w:val="single" w:sz="12" w:space="0" w:color="FFFFFF"/>
            </w:tcBorders>
            <w:shd w:val="clear" w:color="000000" w:fill="3C8378"/>
            <w:noWrap/>
            <w:vAlign w:val="center"/>
            <w:hideMark/>
          </w:tcPr>
          <w:p w14:paraId="125C7E99" w14:textId="77777777" w:rsidR="00561EC4" w:rsidRPr="00561EC4" w:rsidRDefault="00561EC4" w:rsidP="00561EC4">
            <w:pPr>
              <w:spacing w:after="0" w:line="240" w:lineRule="auto"/>
              <w:rPr>
                <w:rFonts w:ascii="Century Gothic" w:eastAsia="Times New Roman" w:hAnsi="Century Gothic" w:cs="Calibri"/>
                <w:b/>
                <w:bCs/>
                <w:color w:val="FFFFFF"/>
                <w:sz w:val="16"/>
                <w:szCs w:val="16"/>
              </w:rPr>
            </w:pPr>
            <w:r w:rsidRPr="00561EC4">
              <w:rPr>
                <w:rFonts w:ascii="Century Gothic" w:eastAsia="Times New Roman" w:hAnsi="Century Gothic" w:cs="Calibri"/>
                <w:b/>
                <w:bCs/>
                <w:color w:val="FFFFFF"/>
                <w:sz w:val="16"/>
                <w:szCs w:val="16"/>
              </w:rPr>
              <w:t>Información patrimonial</w:t>
            </w:r>
          </w:p>
        </w:tc>
        <w:tc>
          <w:tcPr>
            <w:tcW w:w="407" w:type="pct"/>
            <w:tcBorders>
              <w:top w:val="nil"/>
              <w:left w:val="nil"/>
              <w:bottom w:val="nil"/>
              <w:right w:val="nil"/>
            </w:tcBorders>
            <w:shd w:val="clear" w:color="auto" w:fill="auto"/>
            <w:noWrap/>
            <w:vAlign w:val="center"/>
            <w:hideMark/>
          </w:tcPr>
          <w:p w14:paraId="01717765"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78FE1FED"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481BB6D1"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6A414EB5"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66756D56"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41F0788C"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414D79D0"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c>
          <w:tcPr>
            <w:tcW w:w="407" w:type="pct"/>
            <w:tcBorders>
              <w:top w:val="nil"/>
              <w:left w:val="nil"/>
              <w:bottom w:val="nil"/>
              <w:right w:val="nil"/>
            </w:tcBorders>
            <w:shd w:val="clear" w:color="auto" w:fill="auto"/>
            <w:noWrap/>
            <w:vAlign w:val="center"/>
            <w:hideMark/>
          </w:tcPr>
          <w:p w14:paraId="5446EA11" w14:textId="77777777" w:rsidR="00561EC4" w:rsidRPr="00561EC4" w:rsidRDefault="00561EC4" w:rsidP="00561EC4">
            <w:pPr>
              <w:spacing w:after="0" w:line="240" w:lineRule="auto"/>
              <w:jc w:val="center"/>
              <w:rPr>
                <w:rFonts w:ascii="Century Gothic" w:eastAsia="Times New Roman" w:hAnsi="Century Gothic" w:cs="Calibri"/>
                <w:color w:val="000000"/>
                <w:sz w:val="16"/>
                <w:szCs w:val="16"/>
              </w:rPr>
            </w:pPr>
            <w:r w:rsidRPr="00561EC4">
              <w:rPr>
                <w:rFonts w:ascii="Century Gothic" w:eastAsia="Times New Roman" w:hAnsi="Century Gothic" w:cs="Calibri"/>
                <w:color w:val="000000"/>
                <w:sz w:val="16"/>
                <w:szCs w:val="16"/>
              </w:rPr>
              <w:t>N.A.</w:t>
            </w:r>
          </w:p>
        </w:tc>
      </w:tr>
      <w:tr w:rsidR="00561EC4" w:rsidRPr="00561EC4" w14:paraId="3CFA2F35" w14:textId="77777777" w:rsidTr="00A076EA">
        <w:trPr>
          <w:trHeight w:val="330"/>
        </w:trPr>
        <w:tc>
          <w:tcPr>
            <w:tcW w:w="1744" w:type="pct"/>
            <w:tcBorders>
              <w:top w:val="nil"/>
              <w:left w:val="single" w:sz="12" w:space="0" w:color="FFFFFF"/>
              <w:bottom w:val="single" w:sz="12" w:space="0" w:color="FFFFFF"/>
              <w:right w:val="single" w:sz="12" w:space="0" w:color="FFFFFF"/>
            </w:tcBorders>
            <w:shd w:val="clear" w:color="000000" w:fill="3C8378"/>
            <w:noWrap/>
            <w:vAlign w:val="center"/>
            <w:hideMark/>
          </w:tcPr>
          <w:p w14:paraId="56500694" w14:textId="77777777" w:rsidR="00561EC4" w:rsidRPr="00561EC4" w:rsidRDefault="00561EC4" w:rsidP="00561EC4">
            <w:pPr>
              <w:spacing w:after="0" w:line="240" w:lineRule="auto"/>
              <w:jc w:val="center"/>
              <w:rPr>
                <w:rFonts w:ascii="Century Gothic" w:eastAsia="Times New Roman" w:hAnsi="Century Gothic" w:cs="Calibri"/>
                <w:b/>
                <w:bCs/>
                <w:i/>
                <w:iCs/>
                <w:color w:val="FFFFFF"/>
                <w:sz w:val="16"/>
                <w:szCs w:val="16"/>
              </w:rPr>
            </w:pPr>
            <w:r w:rsidRPr="00561EC4">
              <w:rPr>
                <w:rFonts w:ascii="Century Gothic" w:eastAsia="Times New Roman" w:hAnsi="Century Gothic" w:cs="Calibri"/>
                <w:b/>
                <w:bCs/>
                <w:i/>
                <w:iCs/>
                <w:color w:val="FFFFFF"/>
                <w:sz w:val="16"/>
                <w:szCs w:val="16"/>
              </w:rPr>
              <w:t>Índice de Cumplimiento de la Información Obligatoria</w:t>
            </w:r>
          </w:p>
        </w:tc>
        <w:tc>
          <w:tcPr>
            <w:tcW w:w="407" w:type="pct"/>
            <w:tcBorders>
              <w:top w:val="nil"/>
              <w:left w:val="nil"/>
              <w:bottom w:val="single" w:sz="12" w:space="0" w:color="auto"/>
              <w:right w:val="nil"/>
            </w:tcBorders>
            <w:shd w:val="clear" w:color="000000" w:fill="D8D8D8"/>
            <w:noWrap/>
            <w:vAlign w:val="center"/>
            <w:hideMark/>
          </w:tcPr>
          <w:p w14:paraId="57194B68" w14:textId="77777777" w:rsidR="00561EC4" w:rsidRPr="00561EC4" w:rsidRDefault="00561EC4" w:rsidP="00561EC4">
            <w:pPr>
              <w:spacing w:after="0" w:line="240" w:lineRule="auto"/>
              <w:jc w:val="center"/>
              <w:rPr>
                <w:rFonts w:ascii="Century Gothic" w:eastAsia="Times New Roman" w:hAnsi="Century Gothic" w:cs="Calibri"/>
                <w:b/>
                <w:bCs/>
                <w:i/>
                <w:iCs/>
                <w:color w:val="000000"/>
                <w:sz w:val="16"/>
                <w:szCs w:val="16"/>
              </w:rPr>
            </w:pPr>
            <w:r w:rsidRPr="00561EC4">
              <w:rPr>
                <w:rFonts w:ascii="Century Gothic" w:eastAsia="Times New Roman" w:hAnsi="Century Gothic" w:cs="Calibri"/>
                <w:b/>
                <w:bCs/>
                <w:i/>
                <w:iCs/>
                <w:color w:val="000000"/>
                <w:sz w:val="16"/>
                <w:szCs w:val="16"/>
              </w:rPr>
              <w:t>61,9</w:t>
            </w:r>
          </w:p>
        </w:tc>
        <w:tc>
          <w:tcPr>
            <w:tcW w:w="407" w:type="pct"/>
            <w:tcBorders>
              <w:top w:val="nil"/>
              <w:left w:val="nil"/>
              <w:bottom w:val="single" w:sz="12" w:space="0" w:color="auto"/>
              <w:right w:val="nil"/>
            </w:tcBorders>
            <w:shd w:val="clear" w:color="000000" w:fill="D8D8D8"/>
            <w:noWrap/>
            <w:vAlign w:val="center"/>
            <w:hideMark/>
          </w:tcPr>
          <w:p w14:paraId="006EC75A" w14:textId="77777777" w:rsidR="00561EC4" w:rsidRPr="00561EC4" w:rsidRDefault="00561EC4" w:rsidP="00561EC4">
            <w:pPr>
              <w:spacing w:after="0" w:line="240" w:lineRule="auto"/>
              <w:jc w:val="center"/>
              <w:rPr>
                <w:rFonts w:ascii="Century Gothic" w:eastAsia="Times New Roman" w:hAnsi="Century Gothic" w:cs="Calibri"/>
                <w:b/>
                <w:bCs/>
                <w:i/>
                <w:iCs/>
                <w:color w:val="000000"/>
                <w:sz w:val="16"/>
                <w:szCs w:val="16"/>
              </w:rPr>
            </w:pPr>
            <w:r w:rsidRPr="00561EC4">
              <w:rPr>
                <w:rFonts w:ascii="Century Gothic" w:eastAsia="Times New Roman" w:hAnsi="Century Gothic" w:cs="Calibri"/>
                <w:b/>
                <w:bCs/>
                <w:i/>
                <w:iCs/>
                <w:color w:val="000000"/>
                <w:sz w:val="16"/>
                <w:szCs w:val="16"/>
              </w:rPr>
              <w:t>64,3</w:t>
            </w:r>
          </w:p>
        </w:tc>
        <w:tc>
          <w:tcPr>
            <w:tcW w:w="407" w:type="pct"/>
            <w:tcBorders>
              <w:top w:val="nil"/>
              <w:left w:val="nil"/>
              <w:bottom w:val="single" w:sz="12" w:space="0" w:color="auto"/>
              <w:right w:val="nil"/>
            </w:tcBorders>
            <w:shd w:val="clear" w:color="000000" w:fill="D8D8D8"/>
            <w:noWrap/>
            <w:vAlign w:val="center"/>
            <w:hideMark/>
          </w:tcPr>
          <w:p w14:paraId="34E270C2" w14:textId="77777777" w:rsidR="00561EC4" w:rsidRPr="00561EC4" w:rsidRDefault="00561EC4" w:rsidP="00561EC4">
            <w:pPr>
              <w:spacing w:after="0" w:line="240" w:lineRule="auto"/>
              <w:jc w:val="center"/>
              <w:rPr>
                <w:rFonts w:ascii="Century Gothic" w:eastAsia="Times New Roman" w:hAnsi="Century Gothic" w:cs="Calibri"/>
                <w:b/>
                <w:bCs/>
                <w:i/>
                <w:iCs/>
                <w:color w:val="000000"/>
                <w:sz w:val="16"/>
                <w:szCs w:val="16"/>
              </w:rPr>
            </w:pPr>
            <w:r w:rsidRPr="00561EC4">
              <w:rPr>
                <w:rFonts w:ascii="Century Gothic" w:eastAsia="Times New Roman" w:hAnsi="Century Gothic" w:cs="Calibri"/>
                <w:b/>
                <w:bCs/>
                <w:i/>
                <w:iCs/>
                <w:color w:val="000000"/>
                <w:sz w:val="16"/>
                <w:szCs w:val="16"/>
              </w:rPr>
              <w:t>64,3</w:t>
            </w:r>
          </w:p>
        </w:tc>
        <w:tc>
          <w:tcPr>
            <w:tcW w:w="407" w:type="pct"/>
            <w:tcBorders>
              <w:top w:val="nil"/>
              <w:left w:val="nil"/>
              <w:bottom w:val="single" w:sz="12" w:space="0" w:color="auto"/>
              <w:right w:val="nil"/>
            </w:tcBorders>
            <w:shd w:val="clear" w:color="000000" w:fill="D8D8D8"/>
            <w:noWrap/>
            <w:vAlign w:val="center"/>
            <w:hideMark/>
          </w:tcPr>
          <w:p w14:paraId="6E0C8AA2" w14:textId="77777777" w:rsidR="00561EC4" w:rsidRPr="00561EC4" w:rsidRDefault="00561EC4" w:rsidP="00561EC4">
            <w:pPr>
              <w:spacing w:after="0" w:line="240" w:lineRule="auto"/>
              <w:jc w:val="center"/>
              <w:rPr>
                <w:rFonts w:ascii="Century Gothic" w:eastAsia="Times New Roman" w:hAnsi="Century Gothic" w:cs="Calibri"/>
                <w:b/>
                <w:bCs/>
                <w:i/>
                <w:iCs/>
                <w:color w:val="000000"/>
                <w:sz w:val="16"/>
                <w:szCs w:val="16"/>
              </w:rPr>
            </w:pPr>
            <w:r w:rsidRPr="00561EC4">
              <w:rPr>
                <w:rFonts w:ascii="Century Gothic" w:eastAsia="Times New Roman" w:hAnsi="Century Gothic" w:cs="Calibri"/>
                <w:b/>
                <w:bCs/>
                <w:i/>
                <w:iCs/>
                <w:color w:val="000000"/>
                <w:sz w:val="16"/>
                <w:szCs w:val="16"/>
              </w:rPr>
              <w:t>60,7</w:t>
            </w:r>
          </w:p>
        </w:tc>
        <w:tc>
          <w:tcPr>
            <w:tcW w:w="407" w:type="pct"/>
            <w:tcBorders>
              <w:top w:val="nil"/>
              <w:left w:val="nil"/>
              <w:bottom w:val="single" w:sz="12" w:space="0" w:color="auto"/>
              <w:right w:val="nil"/>
            </w:tcBorders>
            <w:shd w:val="clear" w:color="000000" w:fill="D8D8D8"/>
            <w:noWrap/>
            <w:vAlign w:val="center"/>
            <w:hideMark/>
          </w:tcPr>
          <w:p w14:paraId="722F4B1E" w14:textId="77777777" w:rsidR="00561EC4" w:rsidRPr="00561EC4" w:rsidRDefault="00561EC4" w:rsidP="00561EC4">
            <w:pPr>
              <w:spacing w:after="0" w:line="240" w:lineRule="auto"/>
              <w:jc w:val="center"/>
              <w:rPr>
                <w:rFonts w:ascii="Century Gothic" w:eastAsia="Times New Roman" w:hAnsi="Century Gothic" w:cs="Calibri"/>
                <w:b/>
                <w:bCs/>
                <w:i/>
                <w:iCs/>
                <w:color w:val="000000"/>
                <w:sz w:val="16"/>
                <w:szCs w:val="16"/>
              </w:rPr>
            </w:pPr>
            <w:r w:rsidRPr="00561EC4">
              <w:rPr>
                <w:rFonts w:ascii="Century Gothic" w:eastAsia="Times New Roman" w:hAnsi="Century Gothic" w:cs="Calibri"/>
                <w:b/>
                <w:bCs/>
                <w:i/>
                <w:iCs/>
                <w:color w:val="000000"/>
                <w:sz w:val="16"/>
                <w:szCs w:val="16"/>
              </w:rPr>
              <w:t>64,3</w:t>
            </w:r>
          </w:p>
        </w:tc>
        <w:tc>
          <w:tcPr>
            <w:tcW w:w="407" w:type="pct"/>
            <w:tcBorders>
              <w:top w:val="nil"/>
              <w:left w:val="nil"/>
              <w:bottom w:val="single" w:sz="12" w:space="0" w:color="auto"/>
              <w:right w:val="nil"/>
            </w:tcBorders>
            <w:shd w:val="clear" w:color="000000" w:fill="D8D8D8"/>
            <w:noWrap/>
            <w:vAlign w:val="center"/>
            <w:hideMark/>
          </w:tcPr>
          <w:p w14:paraId="1B61B377" w14:textId="77777777" w:rsidR="00561EC4" w:rsidRPr="00561EC4" w:rsidRDefault="00561EC4" w:rsidP="00561EC4">
            <w:pPr>
              <w:spacing w:after="0" w:line="240" w:lineRule="auto"/>
              <w:jc w:val="center"/>
              <w:rPr>
                <w:rFonts w:ascii="Century Gothic" w:eastAsia="Times New Roman" w:hAnsi="Century Gothic" w:cs="Calibri"/>
                <w:b/>
                <w:bCs/>
                <w:i/>
                <w:iCs/>
                <w:color w:val="000000"/>
                <w:sz w:val="16"/>
                <w:szCs w:val="16"/>
              </w:rPr>
            </w:pPr>
            <w:r w:rsidRPr="00561EC4">
              <w:rPr>
                <w:rFonts w:ascii="Century Gothic" w:eastAsia="Times New Roman" w:hAnsi="Century Gothic" w:cs="Calibri"/>
                <w:b/>
                <w:bCs/>
                <w:i/>
                <w:iCs/>
                <w:color w:val="000000"/>
                <w:sz w:val="16"/>
                <w:szCs w:val="16"/>
              </w:rPr>
              <w:t>50,0</w:t>
            </w:r>
          </w:p>
        </w:tc>
        <w:tc>
          <w:tcPr>
            <w:tcW w:w="407" w:type="pct"/>
            <w:tcBorders>
              <w:top w:val="nil"/>
              <w:left w:val="nil"/>
              <w:bottom w:val="single" w:sz="12" w:space="0" w:color="auto"/>
              <w:right w:val="nil"/>
            </w:tcBorders>
            <w:shd w:val="clear" w:color="000000" w:fill="D8D8D8"/>
            <w:noWrap/>
            <w:vAlign w:val="center"/>
            <w:hideMark/>
          </w:tcPr>
          <w:p w14:paraId="0E2E8F8F" w14:textId="77777777" w:rsidR="00561EC4" w:rsidRPr="00561EC4" w:rsidRDefault="00561EC4" w:rsidP="00561EC4">
            <w:pPr>
              <w:spacing w:after="0" w:line="240" w:lineRule="auto"/>
              <w:jc w:val="center"/>
              <w:rPr>
                <w:rFonts w:ascii="Century Gothic" w:eastAsia="Times New Roman" w:hAnsi="Century Gothic" w:cs="Calibri"/>
                <w:b/>
                <w:bCs/>
                <w:i/>
                <w:iCs/>
                <w:color w:val="000000"/>
                <w:sz w:val="16"/>
                <w:szCs w:val="16"/>
              </w:rPr>
            </w:pPr>
            <w:r w:rsidRPr="00561EC4">
              <w:rPr>
                <w:rFonts w:ascii="Century Gothic" w:eastAsia="Times New Roman" w:hAnsi="Century Gothic" w:cs="Calibri"/>
                <w:b/>
                <w:bCs/>
                <w:i/>
                <w:iCs/>
                <w:color w:val="000000"/>
                <w:sz w:val="16"/>
                <w:szCs w:val="16"/>
              </w:rPr>
              <w:t>32,1</w:t>
            </w:r>
          </w:p>
        </w:tc>
        <w:tc>
          <w:tcPr>
            <w:tcW w:w="407" w:type="pct"/>
            <w:tcBorders>
              <w:top w:val="nil"/>
              <w:left w:val="nil"/>
              <w:bottom w:val="single" w:sz="12" w:space="0" w:color="auto"/>
              <w:right w:val="nil"/>
            </w:tcBorders>
            <w:shd w:val="clear" w:color="000000" w:fill="D8D8D8"/>
            <w:noWrap/>
            <w:vAlign w:val="center"/>
            <w:hideMark/>
          </w:tcPr>
          <w:p w14:paraId="2B4624B0" w14:textId="77777777" w:rsidR="00561EC4" w:rsidRPr="00561EC4" w:rsidRDefault="00561EC4" w:rsidP="00561EC4">
            <w:pPr>
              <w:spacing w:after="0" w:line="240" w:lineRule="auto"/>
              <w:jc w:val="center"/>
              <w:rPr>
                <w:rFonts w:ascii="Century Gothic" w:eastAsia="Times New Roman" w:hAnsi="Century Gothic" w:cs="Calibri"/>
                <w:b/>
                <w:bCs/>
                <w:i/>
                <w:iCs/>
                <w:color w:val="000000"/>
                <w:sz w:val="16"/>
                <w:szCs w:val="16"/>
              </w:rPr>
            </w:pPr>
            <w:r w:rsidRPr="00561EC4">
              <w:rPr>
                <w:rFonts w:ascii="Century Gothic" w:eastAsia="Times New Roman" w:hAnsi="Century Gothic" w:cs="Calibri"/>
                <w:b/>
                <w:bCs/>
                <w:i/>
                <w:iCs/>
                <w:color w:val="000000"/>
                <w:sz w:val="16"/>
                <w:szCs w:val="16"/>
              </w:rPr>
              <w:t>57,8</w:t>
            </w:r>
          </w:p>
        </w:tc>
      </w:tr>
    </w:tbl>
    <w:p w14:paraId="3BF1C09F" w14:textId="784A7818" w:rsidR="005A3C4E" w:rsidRDefault="005A3C4E" w:rsidP="00F25B33">
      <w:pPr>
        <w:pStyle w:val="Cuerpodelboletn"/>
        <w:spacing w:before="120" w:after="120" w:line="312" w:lineRule="auto"/>
      </w:pPr>
    </w:p>
    <w:p w14:paraId="3241DAD0" w14:textId="3CF4DD13" w:rsidR="00F25B33" w:rsidRDefault="00827ABE" w:rsidP="00F25B33">
      <w:pPr>
        <w:pStyle w:val="Cuerpodelboletn"/>
        <w:spacing w:before="120" w:after="120" w:line="312" w:lineRule="auto"/>
        <w:rPr>
          <w:b/>
          <w:color w:val="50866C"/>
          <w:sz w:val="32"/>
        </w:rPr>
      </w:pPr>
      <w:r w:rsidRPr="005A3C4E">
        <w:t xml:space="preserve">El Índice de Cumplimiento de la Información Obligatoria (ICIO) se sitúa en el </w:t>
      </w:r>
      <w:r w:rsidR="00A076EA">
        <w:t>57,8</w:t>
      </w:r>
      <w:r w:rsidRPr="005A3C4E">
        <w:t>%. La falta de publicación de informaciones obligatorias – no se publica el</w:t>
      </w:r>
      <w:r w:rsidR="00A076EA">
        <w:t xml:space="preserve"> 38,1</w:t>
      </w:r>
      <w:r w:rsidRPr="005A3C4E">
        <w:t>% de estas informaciones – es el factor que explica el Índice de Cumplimiento alcanzado.</w:t>
      </w:r>
      <w:r w:rsidR="00D66534" w:rsidRPr="005A3C4E">
        <w:rPr>
          <w:b/>
          <w:color w:val="50866C"/>
          <w:sz w:val="32"/>
        </w:rPr>
        <w:t xml:space="preserve"> </w:t>
      </w:r>
    </w:p>
    <w:p w14:paraId="6056B31B" w14:textId="18D1F334" w:rsidR="00E2146B" w:rsidRDefault="00E2146B" w:rsidP="00F25B33">
      <w:pPr>
        <w:pStyle w:val="Cuerpodelboletn"/>
        <w:spacing w:before="120" w:after="120" w:line="312" w:lineRule="auto"/>
        <w:rPr>
          <w:b/>
          <w:color w:val="50866C"/>
          <w:sz w:val="32"/>
        </w:rPr>
      </w:pPr>
    </w:p>
    <w:p w14:paraId="496BC870" w14:textId="46F55385" w:rsidR="00A076EA" w:rsidRDefault="00A076EA" w:rsidP="00F25B33">
      <w:pPr>
        <w:pStyle w:val="Cuerpodelboletn"/>
        <w:spacing w:before="120" w:after="120" w:line="312" w:lineRule="auto"/>
        <w:rPr>
          <w:b/>
          <w:color w:val="50866C"/>
          <w:sz w:val="32"/>
        </w:rPr>
      </w:pPr>
    </w:p>
    <w:p w14:paraId="4C91DF32" w14:textId="77777777" w:rsidR="00A076EA" w:rsidRPr="005A3C4E" w:rsidRDefault="00A076EA" w:rsidP="00F25B33">
      <w:pPr>
        <w:pStyle w:val="Cuerpodelboletn"/>
        <w:spacing w:before="120" w:after="120" w:line="312" w:lineRule="auto"/>
        <w:rPr>
          <w:b/>
          <w:color w:val="50866C"/>
          <w:sz w:val="32"/>
        </w:rPr>
      </w:pPr>
    </w:p>
    <w:p w14:paraId="237420A0" w14:textId="77777777" w:rsidR="00B314D5" w:rsidRDefault="00840B55" w:rsidP="00840B55">
      <w:pPr>
        <w:pStyle w:val="Prrafodelista"/>
        <w:numPr>
          <w:ilvl w:val="0"/>
          <w:numId w:val="19"/>
        </w:numPr>
        <w:ind w:left="851" w:hanging="567"/>
        <w:rPr>
          <w:b/>
          <w:color w:val="3C8378"/>
          <w:sz w:val="32"/>
        </w:rPr>
      </w:pPr>
      <w:r w:rsidRPr="0060669B">
        <w:rPr>
          <w:b/>
          <w:color w:val="3C8378"/>
          <w:sz w:val="32"/>
        </w:rPr>
        <w:lastRenderedPageBreak/>
        <w:t xml:space="preserve">Transparencia Voluntaria y Buenas Prácticas </w:t>
      </w:r>
    </w:p>
    <w:p w14:paraId="39146368" w14:textId="77777777" w:rsidR="00840B55" w:rsidRPr="00B314D5" w:rsidRDefault="00840B55" w:rsidP="00F25B33">
      <w:pPr>
        <w:pStyle w:val="Prrafodelista"/>
        <w:ind w:left="851"/>
        <w:rPr>
          <w:b/>
          <w:color w:val="3C8378"/>
          <w:sz w:val="32"/>
        </w:rPr>
      </w:pPr>
      <w:r w:rsidRPr="005A3C4E">
        <w:rPr>
          <w:noProof/>
        </w:rPr>
        <mc:AlternateContent>
          <mc:Choice Requires="wps">
            <w:drawing>
              <wp:anchor distT="0" distB="0" distL="114300" distR="114300" simplePos="0" relativeHeight="251656704" behindDoc="0" locked="0" layoutInCell="1" allowOverlap="1" wp14:anchorId="1AB8C511" wp14:editId="3D6CEE06">
                <wp:simplePos x="0" y="0"/>
                <wp:positionH relativeFrom="column">
                  <wp:posOffset>222250</wp:posOffset>
                </wp:positionH>
                <wp:positionV relativeFrom="paragraph">
                  <wp:posOffset>320675</wp:posOffset>
                </wp:positionV>
                <wp:extent cx="6400800" cy="1822450"/>
                <wp:effectExtent l="0" t="0" r="19050" b="2540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2450"/>
                        </a:xfrm>
                        <a:prstGeom prst="rect">
                          <a:avLst/>
                        </a:prstGeom>
                        <a:solidFill>
                          <a:srgbClr val="FFFFFF"/>
                        </a:solidFill>
                        <a:ln w="9525">
                          <a:solidFill>
                            <a:srgbClr val="000000"/>
                          </a:solidFill>
                          <a:miter lim="800000"/>
                          <a:headEnd/>
                          <a:tailEnd/>
                        </a:ln>
                      </wps:spPr>
                      <wps:txbx>
                        <w:txbxContent>
                          <w:p w14:paraId="1CF59F1F" w14:textId="77777777" w:rsidR="00BC082A" w:rsidRPr="0060669B" w:rsidRDefault="00BC082A" w:rsidP="00840B55">
                            <w:pPr>
                              <w:rPr>
                                <w:b/>
                                <w:color w:val="3C8378"/>
                              </w:rPr>
                            </w:pPr>
                            <w:r w:rsidRPr="0060669B">
                              <w:rPr>
                                <w:b/>
                                <w:color w:val="3C8378"/>
                              </w:rPr>
                              <w:t>Transparencia Voluntaria</w:t>
                            </w:r>
                          </w:p>
                          <w:p w14:paraId="15E632E5" w14:textId="77777777" w:rsidR="00BC082A" w:rsidRDefault="00BC082A" w:rsidP="004C6D14">
                            <w:pPr>
                              <w:jc w:val="both"/>
                              <w:rPr>
                                <w:sz w:val="20"/>
                                <w:szCs w:val="20"/>
                              </w:rPr>
                            </w:pPr>
                            <w:r>
                              <w:rPr>
                                <w:sz w:val="20"/>
                                <w:szCs w:val="20"/>
                              </w:rPr>
                              <w:t>El Partido Socialista Obrero Español publica informaciones adicionales a las obligatorias que son relevantes desde el punto de vista de la transparencia y la rendición de cuentas:</w:t>
                            </w:r>
                          </w:p>
                          <w:p w14:paraId="3B3B2B5F" w14:textId="77777777" w:rsidR="00BC082A" w:rsidRDefault="00BC082A" w:rsidP="00F25B33">
                            <w:pPr>
                              <w:pStyle w:val="Prrafodelista"/>
                              <w:numPr>
                                <w:ilvl w:val="0"/>
                                <w:numId w:val="28"/>
                              </w:numPr>
                              <w:rPr>
                                <w:sz w:val="20"/>
                                <w:szCs w:val="20"/>
                              </w:rPr>
                            </w:pPr>
                            <w:r>
                              <w:rPr>
                                <w:sz w:val="20"/>
                                <w:szCs w:val="20"/>
                              </w:rPr>
                              <w:t>Viajes de parlamentarios.</w:t>
                            </w:r>
                          </w:p>
                          <w:p w14:paraId="67FBAD7B" w14:textId="77777777" w:rsidR="00BC082A" w:rsidRDefault="00BC082A" w:rsidP="00F25B33">
                            <w:pPr>
                              <w:pStyle w:val="Prrafodelista"/>
                              <w:numPr>
                                <w:ilvl w:val="0"/>
                                <w:numId w:val="28"/>
                              </w:numPr>
                              <w:rPr>
                                <w:sz w:val="20"/>
                                <w:szCs w:val="20"/>
                              </w:rPr>
                            </w:pPr>
                            <w:r>
                              <w:rPr>
                                <w:sz w:val="20"/>
                                <w:szCs w:val="20"/>
                              </w:rPr>
                              <w:t>El código ético y de conducta.</w:t>
                            </w:r>
                          </w:p>
                          <w:p w14:paraId="3D3B3CF2" w14:textId="77777777" w:rsidR="00BC082A" w:rsidRDefault="00BC082A" w:rsidP="00F25B33">
                            <w:pPr>
                              <w:pStyle w:val="Prrafodelista"/>
                              <w:numPr>
                                <w:ilvl w:val="0"/>
                                <w:numId w:val="28"/>
                              </w:numPr>
                              <w:rPr>
                                <w:sz w:val="20"/>
                                <w:szCs w:val="20"/>
                              </w:rPr>
                            </w:pPr>
                            <w:r>
                              <w:rPr>
                                <w:sz w:val="20"/>
                                <w:szCs w:val="20"/>
                              </w:rPr>
                              <w:t>Protocolo de prevención contra el acoso.</w:t>
                            </w:r>
                          </w:p>
                          <w:p w14:paraId="249DF405" w14:textId="77777777" w:rsidR="00BC082A" w:rsidRPr="001716ED" w:rsidRDefault="00BC082A" w:rsidP="00F25B33">
                            <w:pPr>
                              <w:pStyle w:val="Prrafodelista"/>
                              <w:numPr>
                                <w:ilvl w:val="0"/>
                                <w:numId w:val="28"/>
                              </w:numPr>
                              <w:rPr>
                                <w:sz w:val="20"/>
                                <w:szCs w:val="20"/>
                              </w:rPr>
                            </w:pPr>
                            <w:r>
                              <w:rPr>
                                <w:sz w:val="20"/>
                                <w:szCs w:val="20"/>
                              </w:rPr>
                              <w:t>Informes de gestión.</w:t>
                            </w:r>
                          </w:p>
                          <w:p w14:paraId="5AA73111" w14:textId="77777777" w:rsidR="00BC082A" w:rsidRPr="005A3C4E" w:rsidRDefault="00BC082A" w:rsidP="00F25B3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8C511" id="_x0000_s1028" type="#_x0000_t202" style="position:absolute;left:0;text-align:left;margin-left:17.5pt;margin-top:25.25pt;width:7in;height:1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">
                <v:textbox>
                  <w:txbxContent>
                    <w:p w14:paraId="1CF59F1F" w14:textId="77777777" w:rsidR="00BC082A" w:rsidRPr="0060669B" w:rsidRDefault="00BC082A" w:rsidP="00840B55">
                      <w:pPr>
                        <w:rPr>
                          <w:b/>
                          <w:color w:val="3C8378"/>
                        </w:rPr>
                      </w:pPr>
                      <w:r w:rsidRPr="0060669B">
                        <w:rPr>
                          <w:b/>
                          <w:color w:val="3C8378"/>
                        </w:rPr>
                        <w:t>Transparencia Voluntaria</w:t>
                      </w:r>
                    </w:p>
                    <w:p w14:paraId="15E632E5" w14:textId="77777777" w:rsidR="00BC082A" w:rsidRDefault="00BC082A" w:rsidP="004C6D14">
                      <w:pPr>
                        <w:jc w:val="both"/>
                        <w:rPr>
                          <w:sz w:val="20"/>
                          <w:szCs w:val="20"/>
                        </w:rPr>
                      </w:pPr>
                      <w:r>
                        <w:rPr>
                          <w:sz w:val="20"/>
                          <w:szCs w:val="20"/>
                        </w:rPr>
                        <w:t>El Partido Socialista Obrero Español publica informaciones adicionales a las obligatorias que son relevantes desde el punto de vista de la transparencia y la rendición de cuentas:</w:t>
                      </w:r>
                    </w:p>
                    <w:p w14:paraId="3B3B2B5F" w14:textId="77777777" w:rsidR="00BC082A" w:rsidRDefault="00BC082A" w:rsidP="00F25B33">
                      <w:pPr>
                        <w:pStyle w:val="Prrafodelista"/>
                        <w:numPr>
                          <w:ilvl w:val="0"/>
                          <w:numId w:val="28"/>
                        </w:numPr>
                        <w:rPr>
                          <w:sz w:val="20"/>
                          <w:szCs w:val="20"/>
                        </w:rPr>
                      </w:pPr>
                      <w:r>
                        <w:rPr>
                          <w:sz w:val="20"/>
                          <w:szCs w:val="20"/>
                        </w:rPr>
                        <w:t>Viajes de parlamentarios.</w:t>
                      </w:r>
                    </w:p>
                    <w:p w14:paraId="67FBAD7B" w14:textId="77777777" w:rsidR="00BC082A" w:rsidRDefault="00BC082A" w:rsidP="00F25B33">
                      <w:pPr>
                        <w:pStyle w:val="Prrafodelista"/>
                        <w:numPr>
                          <w:ilvl w:val="0"/>
                          <w:numId w:val="28"/>
                        </w:numPr>
                        <w:rPr>
                          <w:sz w:val="20"/>
                          <w:szCs w:val="20"/>
                        </w:rPr>
                      </w:pPr>
                      <w:r>
                        <w:rPr>
                          <w:sz w:val="20"/>
                          <w:szCs w:val="20"/>
                        </w:rPr>
                        <w:t>El código ético y de conducta.</w:t>
                      </w:r>
                    </w:p>
                    <w:p w14:paraId="3D3B3CF2" w14:textId="77777777" w:rsidR="00BC082A" w:rsidRDefault="00BC082A" w:rsidP="00F25B33">
                      <w:pPr>
                        <w:pStyle w:val="Prrafodelista"/>
                        <w:numPr>
                          <w:ilvl w:val="0"/>
                          <w:numId w:val="28"/>
                        </w:numPr>
                        <w:rPr>
                          <w:sz w:val="20"/>
                          <w:szCs w:val="20"/>
                        </w:rPr>
                      </w:pPr>
                      <w:r>
                        <w:rPr>
                          <w:sz w:val="20"/>
                          <w:szCs w:val="20"/>
                        </w:rPr>
                        <w:t>Protocolo de prevención contra el acoso.</w:t>
                      </w:r>
                    </w:p>
                    <w:p w14:paraId="249DF405" w14:textId="77777777" w:rsidR="00BC082A" w:rsidRPr="001716ED" w:rsidRDefault="00BC082A" w:rsidP="00F25B33">
                      <w:pPr>
                        <w:pStyle w:val="Prrafodelista"/>
                        <w:numPr>
                          <w:ilvl w:val="0"/>
                          <w:numId w:val="28"/>
                        </w:numPr>
                        <w:rPr>
                          <w:sz w:val="20"/>
                          <w:szCs w:val="20"/>
                        </w:rPr>
                      </w:pPr>
                      <w:r>
                        <w:rPr>
                          <w:sz w:val="20"/>
                          <w:szCs w:val="20"/>
                        </w:rPr>
                        <w:t>Informes de gestión.</w:t>
                      </w:r>
                    </w:p>
                    <w:p w14:paraId="5AA73111" w14:textId="77777777" w:rsidR="00BC082A" w:rsidRPr="005A3C4E" w:rsidRDefault="00BC082A" w:rsidP="00F25B33">
                      <w:pPr>
                        <w:jc w:val="both"/>
                        <w:rPr>
                          <w:sz w:val="20"/>
                          <w:szCs w:val="20"/>
                        </w:rPr>
                      </w:pPr>
                    </w:p>
                  </w:txbxContent>
                </v:textbox>
              </v:shape>
            </w:pict>
          </mc:Fallback>
        </mc:AlternateContent>
      </w:r>
    </w:p>
    <w:p w14:paraId="5E3658FB" w14:textId="77777777" w:rsidR="00840B55" w:rsidRPr="005A3C4E" w:rsidRDefault="00840B55" w:rsidP="00840B55">
      <w:pPr>
        <w:rPr>
          <w:u w:val="single"/>
        </w:rPr>
      </w:pPr>
    </w:p>
    <w:p w14:paraId="66008AF8" w14:textId="77777777" w:rsidR="00840B55" w:rsidRPr="005A3C4E" w:rsidRDefault="00840B55" w:rsidP="00840B55"/>
    <w:p w14:paraId="3DE03A9D" w14:textId="77777777" w:rsidR="00827ABE" w:rsidRDefault="00827ABE" w:rsidP="005F0BDE">
      <w:pPr>
        <w:rPr>
          <w:b/>
          <w:color w:val="50866C"/>
          <w:sz w:val="32"/>
        </w:rPr>
      </w:pPr>
    </w:p>
    <w:p w14:paraId="5E356FCD" w14:textId="77777777" w:rsidR="005F0BDE" w:rsidRDefault="005F0BDE" w:rsidP="005F0BDE">
      <w:pPr>
        <w:rPr>
          <w:b/>
          <w:color w:val="50866C"/>
          <w:sz w:val="32"/>
        </w:rPr>
      </w:pPr>
    </w:p>
    <w:p w14:paraId="430EF259" w14:textId="77777777" w:rsidR="00285021" w:rsidRDefault="00285021"/>
    <w:p w14:paraId="2F74293C" w14:textId="77777777" w:rsidR="00F25B33" w:rsidRDefault="00F25B33"/>
    <w:p w14:paraId="165EA1AA" w14:textId="77777777" w:rsidR="00F25B33" w:rsidRDefault="00F25B33">
      <w:r w:rsidRPr="005A3C4E">
        <w:rPr>
          <w:noProof/>
          <w:u w:val="single"/>
        </w:rPr>
        <mc:AlternateContent>
          <mc:Choice Requires="wps">
            <w:drawing>
              <wp:anchor distT="0" distB="0" distL="114300" distR="114300" simplePos="0" relativeHeight="251657728" behindDoc="0" locked="0" layoutInCell="1" allowOverlap="1" wp14:anchorId="16F435A6" wp14:editId="1D37CA52">
                <wp:simplePos x="0" y="0"/>
                <wp:positionH relativeFrom="column">
                  <wp:posOffset>190500</wp:posOffset>
                </wp:positionH>
                <wp:positionV relativeFrom="paragraph">
                  <wp:posOffset>77470</wp:posOffset>
                </wp:positionV>
                <wp:extent cx="6438900" cy="901700"/>
                <wp:effectExtent l="0" t="0" r="19050" b="127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901700"/>
                        </a:xfrm>
                        <a:prstGeom prst="rect">
                          <a:avLst/>
                        </a:prstGeom>
                        <a:solidFill>
                          <a:srgbClr val="FFFFFF"/>
                        </a:solidFill>
                        <a:ln w="9525">
                          <a:solidFill>
                            <a:srgbClr val="000000"/>
                          </a:solidFill>
                          <a:miter lim="800000"/>
                          <a:headEnd/>
                          <a:tailEnd/>
                        </a:ln>
                      </wps:spPr>
                      <wps:txbx>
                        <w:txbxContent>
                          <w:p w14:paraId="65CB8026" w14:textId="77777777" w:rsidR="00BC082A" w:rsidRPr="000B0FBA" w:rsidRDefault="00BC082A" w:rsidP="00840B55">
                            <w:pPr>
                              <w:rPr>
                                <w:b/>
                                <w:color w:val="3C8378"/>
                              </w:rPr>
                            </w:pPr>
                            <w:r w:rsidRPr="000B0FBA">
                              <w:rPr>
                                <w:b/>
                                <w:color w:val="3C8378"/>
                              </w:rPr>
                              <w:t>Buenas Prácticas</w:t>
                            </w:r>
                          </w:p>
                          <w:p w14:paraId="283BC092" w14:textId="77777777" w:rsidR="00A076EA" w:rsidRPr="007F61AB" w:rsidRDefault="00A076EA" w:rsidP="004C6D14">
                            <w:pPr>
                              <w:pStyle w:val="Prrafodelista"/>
                              <w:numPr>
                                <w:ilvl w:val="0"/>
                                <w:numId w:val="37"/>
                              </w:numPr>
                              <w:jc w:val="both"/>
                              <w:rPr>
                                <w:b/>
                                <w:color w:val="00642D"/>
                              </w:rPr>
                            </w:pPr>
                            <w:bookmarkStart w:id="0" w:name="_Hlk182824271"/>
                            <w:r>
                              <w:rPr>
                                <w:sz w:val="20"/>
                                <w:szCs w:val="20"/>
                              </w:rPr>
                              <w:t>Habilitación</w:t>
                            </w:r>
                            <w:r w:rsidRPr="007F61AB">
                              <w:rPr>
                                <w:sz w:val="20"/>
                                <w:szCs w:val="20"/>
                              </w:rPr>
                              <w:t xml:space="preserve"> de un espacio específico </w:t>
                            </w:r>
                            <w:r>
                              <w:rPr>
                                <w:sz w:val="20"/>
                                <w:szCs w:val="20"/>
                              </w:rPr>
                              <w:t>para la publicación de</w:t>
                            </w:r>
                            <w:r w:rsidRPr="007F61AB">
                              <w:rPr>
                                <w:sz w:val="20"/>
                                <w:szCs w:val="20"/>
                              </w:rPr>
                              <w:t xml:space="preserve"> </w:t>
                            </w:r>
                            <w:r>
                              <w:rPr>
                                <w:sz w:val="20"/>
                                <w:szCs w:val="20"/>
                              </w:rPr>
                              <w:t xml:space="preserve">la información vinculada a </w:t>
                            </w:r>
                            <w:r w:rsidRPr="007F61AB">
                              <w:rPr>
                                <w:sz w:val="20"/>
                                <w:szCs w:val="20"/>
                              </w:rPr>
                              <w:t>las obligaciones de publicidad activa recogidas en la LT</w:t>
                            </w:r>
                            <w:r>
                              <w:rPr>
                                <w:sz w:val="20"/>
                                <w:szCs w:val="20"/>
                              </w:rPr>
                              <w:t>AI</w:t>
                            </w:r>
                            <w:r w:rsidRPr="007F61AB">
                              <w:rPr>
                                <w:sz w:val="20"/>
                                <w:szCs w:val="20"/>
                              </w:rPr>
                              <w:t xml:space="preserve">BG. </w:t>
                            </w:r>
                          </w:p>
                          <w:bookmarkEnd w:id="0"/>
                          <w:p w14:paraId="4B000DD1" w14:textId="2D32C1B4" w:rsidR="00BC082A" w:rsidRPr="00BC082A" w:rsidRDefault="00BC082A" w:rsidP="00E2146B">
                            <w:pPr>
                              <w:pStyle w:val="Prrafodelista"/>
                              <w:rPr>
                                <w:b/>
                                <w:color w:val="00642D"/>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435A6" id="_x0000_s1029" type="#_x0000_t202" style="position:absolute;margin-left:15pt;margin-top:6.1pt;width:507pt;height: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">
                <v:textbox>
                  <w:txbxContent>
                    <w:p w14:paraId="65CB8026" w14:textId="77777777" w:rsidR="00BC082A" w:rsidRPr="000B0FBA" w:rsidRDefault="00BC082A" w:rsidP="00840B55">
                      <w:pPr>
                        <w:rPr>
                          <w:b/>
                          <w:color w:val="3C8378"/>
                        </w:rPr>
                      </w:pPr>
                      <w:r w:rsidRPr="000B0FBA">
                        <w:rPr>
                          <w:b/>
                          <w:color w:val="3C8378"/>
                        </w:rPr>
                        <w:t>Buenas Prácticas</w:t>
                      </w:r>
                    </w:p>
                    <w:p w14:paraId="283BC092" w14:textId="77777777" w:rsidR="00A076EA" w:rsidRPr="007F61AB" w:rsidRDefault="00A076EA" w:rsidP="004C6D14">
                      <w:pPr>
                        <w:pStyle w:val="Prrafodelista"/>
                        <w:numPr>
                          <w:ilvl w:val="0"/>
                          <w:numId w:val="37"/>
                        </w:numPr>
                        <w:jc w:val="both"/>
                        <w:rPr>
                          <w:b/>
                          <w:color w:val="00642D"/>
                        </w:rPr>
                      </w:pPr>
                      <w:bookmarkStart w:id="1" w:name="_Hlk182824271"/>
                      <w:r>
                        <w:rPr>
                          <w:sz w:val="20"/>
                          <w:szCs w:val="20"/>
                        </w:rPr>
                        <w:t>Habilitación</w:t>
                      </w:r>
                      <w:r w:rsidRPr="007F61AB">
                        <w:rPr>
                          <w:sz w:val="20"/>
                          <w:szCs w:val="20"/>
                        </w:rPr>
                        <w:t xml:space="preserve"> de un espacio específico </w:t>
                      </w:r>
                      <w:r>
                        <w:rPr>
                          <w:sz w:val="20"/>
                          <w:szCs w:val="20"/>
                        </w:rPr>
                        <w:t>para la publicación de</w:t>
                      </w:r>
                      <w:r w:rsidRPr="007F61AB">
                        <w:rPr>
                          <w:sz w:val="20"/>
                          <w:szCs w:val="20"/>
                        </w:rPr>
                        <w:t xml:space="preserve"> </w:t>
                      </w:r>
                      <w:r>
                        <w:rPr>
                          <w:sz w:val="20"/>
                          <w:szCs w:val="20"/>
                        </w:rPr>
                        <w:t xml:space="preserve">la información vinculada a </w:t>
                      </w:r>
                      <w:r w:rsidRPr="007F61AB">
                        <w:rPr>
                          <w:sz w:val="20"/>
                          <w:szCs w:val="20"/>
                        </w:rPr>
                        <w:t>las obligaciones de publicidad activa recogidas en la LT</w:t>
                      </w:r>
                      <w:r>
                        <w:rPr>
                          <w:sz w:val="20"/>
                          <w:szCs w:val="20"/>
                        </w:rPr>
                        <w:t>AI</w:t>
                      </w:r>
                      <w:r w:rsidRPr="007F61AB">
                        <w:rPr>
                          <w:sz w:val="20"/>
                          <w:szCs w:val="20"/>
                        </w:rPr>
                        <w:t xml:space="preserve">BG. </w:t>
                      </w:r>
                    </w:p>
                    <w:bookmarkEnd w:id="1"/>
                    <w:p w14:paraId="4B000DD1" w14:textId="2D32C1B4" w:rsidR="00BC082A" w:rsidRPr="00BC082A" w:rsidRDefault="00BC082A" w:rsidP="00E2146B">
                      <w:pPr>
                        <w:pStyle w:val="Prrafodelista"/>
                        <w:rPr>
                          <w:b/>
                          <w:color w:val="00642D"/>
                          <w:highlight w:val="yellow"/>
                        </w:rPr>
                      </w:pPr>
                    </w:p>
                  </w:txbxContent>
                </v:textbox>
              </v:shape>
            </w:pict>
          </mc:Fallback>
        </mc:AlternateContent>
      </w:r>
    </w:p>
    <w:p w14:paraId="476CB972" w14:textId="77777777" w:rsidR="00F25B33" w:rsidRDefault="00F25B33"/>
    <w:p w14:paraId="31131738" w14:textId="77777777" w:rsidR="00F25B33" w:rsidRDefault="00F25B33"/>
    <w:p w14:paraId="446E79CA" w14:textId="77777777" w:rsidR="00F25B33" w:rsidRDefault="00F25B33"/>
    <w:p w14:paraId="6F943596" w14:textId="77777777" w:rsidR="00F25B33" w:rsidRPr="005A3C4E" w:rsidRDefault="00F25B33"/>
    <w:p w14:paraId="23D8AC90" w14:textId="77777777" w:rsidR="002A154B" w:rsidRPr="0060669B" w:rsidRDefault="002A154B" w:rsidP="001F1FD6">
      <w:pPr>
        <w:pStyle w:val="Cuerpodelboletn"/>
        <w:numPr>
          <w:ilvl w:val="0"/>
          <w:numId w:val="19"/>
        </w:numPr>
        <w:spacing w:before="120" w:after="120" w:line="312" w:lineRule="auto"/>
        <w:ind w:left="851" w:hanging="567"/>
        <w:rPr>
          <w:b/>
          <w:color w:val="3C8378"/>
          <w:sz w:val="32"/>
        </w:rPr>
      </w:pPr>
      <w:r w:rsidRPr="0060669B">
        <w:rPr>
          <w:b/>
          <w:color w:val="3C8378"/>
          <w:sz w:val="32"/>
        </w:rPr>
        <w:t>Conclusiones y Recomendaciones</w:t>
      </w:r>
    </w:p>
    <w:p w14:paraId="4A60C789" w14:textId="72FD494A" w:rsidR="00827ABE" w:rsidRPr="005A3C4E" w:rsidRDefault="00827ABE" w:rsidP="001F1FD6">
      <w:pPr>
        <w:ind w:left="284"/>
        <w:jc w:val="both"/>
      </w:pPr>
      <w:r w:rsidRPr="005A3C4E">
        <w:t xml:space="preserve">Como se ha indicado </w:t>
      </w:r>
      <w:r w:rsidR="00FC4F5B">
        <w:t xml:space="preserve">el grado de cumplimiento de las obligaciones de publicidad activa por parte del Partido Socialista Obrero Español, se sitúa en el </w:t>
      </w:r>
      <w:r w:rsidR="00A076EA">
        <w:t>57,8</w:t>
      </w:r>
      <w:r w:rsidR="00FC4F5B">
        <w:t>%.</w:t>
      </w:r>
    </w:p>
    <w:p w14:paraId="7DD3A796" w14:textId="72426127" w:rsidR="00827ABE" w:rsidRPr="00C33225" w:rsidRDefault="00827ABE" w:rsidP="001F1FD6">
      <w:pPr>
        <w:ind w:left="284"/>
        <w:jc w:val="both"/>
        <w:rPr>
          <w:b/>
          <w:color w:val="3C8378"/>
        </w:rPr>
      </w:pPr>
      <w:r w:rsidRPr="005A3C4E">
        <w:t xml:space="preserve">A lo largo del informe se han señalado una serie de carencias. </w:t>
      </w:r>
      <w:r w:rsidR="00333FB3">
        <w:t xml:space="preserve">Por ello, para cumplir plenamente con la LTAIBG, este Consejo formula las siguientes </w:t>
      </w:r>
      <w:r w:rsidR="00333FB3">
        <w:rPr>
          <w:b/>
          <w:color w:val="3C8378"/>
        </w:rPr>
        <w:t>recomendaciones:</w:t>
      </w:r>
    </w:p>
    <w:p w14:paraId="3BD11702" w14:textId="77777777" w:rsidR="00827ABE" w:rsidRPr="0060669B" w:rsidRDefault="00827ABE" w:rsidP="001F1FD6">
      <w:pPr>
        <w:spacing w:before="120" w:after="120" w:line="312" w:lineRule="auto"/>
        <w:ind w:left="284"/>
        <w:jc w:val="both"/>
        <w:rPr>
          <w:b/>
          <w:color w:val="3C8378"/>
        </w:rPr>
      </w:pPr>
      <w:r w:rsidRPr="0060669B">
        <w:rPr>
          <w:b/>
          <w:color w:val="3C8378"/>
        </w:rPr>
        <w:t>Localización y Estructuración de la información</w:t>
      </w:r>
    </w:p>
    <w:p w14:paraId="5F6C88C2" w14:textId="77777777" w:rsidR="00FC4F5B" w:rsidRPr="005A3C4E" w:rsidRDefault="00FC4F5B" w:rsidP="00FC4F5B">
      <w:pPr>
        <w:spacing w:before="120" w:after="120" w:line="312" w:lineRule="auto"/>
        <w:ind w:left="284"/>
        <w:jc w:val="both"/>
      </w:pPr>
      <w:bookmarkStart w:id="2" w:name="_Hlk181795151"/>
      <w:r w:rsidRPr="005A3C4E">
        <w:t>Para facilitar la localización de la información obligatoria, ésta debería estructurarse conforme al patrón que establece la LTAIBG: Información Institucional</w:t>
      </w:r>
      <w:r>
        <w:t xml:space="preserve"> y</w:t>
      </w:r>
      <w:r w:rsidRPr="005A3C4E">
        <w:t xml:space="preserve"> Organizativa</w:t>
      </w:r>
      <w:r>
        <w:t xml:space="preserve"> e</w:t>
      </w:r>
      <w:r w:rsidRPr="005A3C4E">
        <w:t xml:space="preserve"> Información Económica</w:t>
      </w:r>
      <w:r>
        <w:t xml:space="preserve"> y</w:t>
      </w:r>
      <w:r w:rsidRPr="005A3C4E">
        <w:t xml:space="preserve"> Presupuestaria.</w:t>
      </w:r>
    </w:p>
    <w:p w14:paraId="61C75CEE" w14:textId="502A4C72" w:rsidR="00FC4F5B" w:rsidRPr="005A3C4E" w:rsidRDefault="00FC4F5B" w:rsidP="00FC4F5B">
      <w:pPr>
        <w:spacing w:before="120" w:after="120" w:line="312" w:lineRule="auto"/>
        <w:ind w:left="284"/>
        <w:jc w:val="both"/>
      </w:pPr>
      <w:r w:rsidRPr="005A3C4E">
        <w:t xml:space="preserve">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w:t>
      </w:r>
      <w:r w:rsidR="00050D10">
        <w:t xml:space="preserve">de la entidad </w:t>
      </w:r>
      <w:r w:rsidRPr="005A3C4E">
        <w:t>y dentro de éste, en el bloque de obligaciones al que se vincule.</w:t>
      </w:r>
    </w:p>
    <w:p w14:paraId="38450A3A" w14:textId="77777777" w:rsidR="00FC4F5B" w:rsidRPr="001716ED" w:rsidRDefault="00FC4F5B" w:rsidP="00FC4F5B">
      <w:pPr>
        <w:spacing w:before="120" w:after="120" w:line="312" w:lineRule="auto"/>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Pr>
          <w:rFonts w:eastAsiaTheme="majorEastAsia" w:cstheme="majorBidi"/>
          <w:bCs/>
        </w:rPr>
        <w:t>suscrito convenios con administraciones públicas</w:t>
      </w:r>
      <w:r w:rsidRPr="005A3C4E">
        <w:rPr>
          <w:rFonts w:eastAsiaTheme="majorEastAsia" w:cstheme="majorBidi"/>
          <w:bCs/>
        </w:rPr>
        <w:t xml:space="preserve"> -, debería hacerse constar </w:t>
      </w:r>
      <w:r w:rsidRPr="005A3C4E">
        <w:rPr>
          <w:rFonts w:eastAsiaTheme="majorEastAsia" w:cstheme="majorBidi"/>
          <w:bCs/>
        </w:rPr>
        <w:lastRenderedPageBreak/>
        <w:t xml:space="preserve">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4BA61EE6" w14:textId="712C36A6" w:rsidR="00475D47" w:rsidRDefault="00FC4F5B" w:rsidP="003A6C36">
      <w:pPr>
        <w:spacing w:before="120" w:after="120" w:line="312" w:lineRule="auto"/>
        <w:ind w:left="284"/>
        <w:jc w:val="both"/>
      </w:pPr>
      <w:r w:rsidRPr="005A3C4E">
        <w:t xml:space="preserve">Las informaciones relativas a cada una de las obligaciones deben publicarse de manera individualizada, sin remisión </w:t>
      </w:r>
      <w:r w:rsidR="004C6D14">
        <w:t xml:space="preserve">a </w:t>
      </w:r>
      <w:r w:rsidRPr="005A3C4E">
        <w:t>los documentos correspondientes a otra obligación - por ejemplo, las cuentas anuales – u otros documentos, - como, por ejemplo, memorias o informes de actividad</w:t>
      </w:r>
      <w:r>
        <w:t xml:space="preserve"> -</w:t>
      </w:r>
      <w:r w:rsidRPr="005A3C4E">
        <w:t>. A criterio de este CTBG, de la misma manera que la LTAIBG distingue y enumera todas y cada una de las obligaciones de publicidad activa, la publicación de las informaciones relativas a estas obligaciones debe realizarse manera individualizada</w:t>
      </w:r>
      <w:r>
        <w:t>.</w:t>
      </w:r>
      <w:bookmarkEnd w:id="2"/>
    </w:p>
    <w:p w14:paraId="0B60A383" w14:textId="77777777" w:rsidR="00E2146B" w:rsidRPr="003A6C36" w:rsidRDefault="00E2146B" w:rsidP="003A6C36">
      <w:pPr>
        <w:spacing w:before="120" w:after="120" w:line="312" w:lineRule="auto"/>
        <w:ind w:left="284"/>
        <w:jc w:val="both"/>
      </w:pPr>
    </w:p>
    <w:p w14:paraId="3EFC3080"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6BDD7B42" w14:textId="77777777" w:rsidR="00827ABE" w:rsidRPr="0060669B" w:rsidRDefault="00827ABE" w:rsidP="003B7F67">
      <w:pPr>
        <w:spacing w:before="120" w:after="120" w:line="312" w:lineRule="auto"/>
        <w:ind w:left="567"/>
        <w:jc w:val="both"/>
        <w:outlineLvl w:val="1"/>
        <w:rPr>
          <w:b/>
          <w:color w:val="3C8378"/>
        </w:rPr>
      </w:pPr>
      <w:r w:rsidRPr="0060669B">
        <w:rPr>
          <w:b/>
          <w:color w:val="3C8378"/>
        </w:rPr>
        <w:t xml:space="preserve">Información Institucional, Organizativa y de Planificación </w:t>
      </w:r>
    </w:p>
    <w:p w14:paraId="2ACE8E3C" w14:textId="77777777" w:rsidR="00BC082A" w:rsidRDefault="00BC082A" w:rsidP="00550F7D">
      <w:pPr>
        <w:pStyle w:val="Prrafodelista"/>
        <w:numPr>
          <w:ilvl w:val="0"/>
          <w:numId w:val="31"/>
        </w:numPr>
        <w:jc w:val="both"/>
      </w:pPr>
      <w:r>
        <w:t xml:space="preserve">Debe completarse la información sobre la normativa aplicable con la publicación de la Ley Orgánica de Partidos Políticos. </w:t>
      </w:r>
    </w:p>
    <w:p w14:paraId="513365FE" w14:textId="011F67FF" w:rsidR="00FC4F5B" w:rsidRPr="00550F7D" w:rsidRDefault="00550F7D" w:rsidP="00550F7D">
      <w:pPr>
        <w:pStyle w:val="Prrafodelista"/>
        <w:numPr>
          <w:ilvl w:val="0"/>
          <w:numId w:val="31"/>
        </w:numPr>
        <w:jc w:val="both"/>
      </w:pPr>
      <w:r w:rsidRPr="00550F7D">
        <w:t xml:space="preserve">Deben publicar </w:t>
      </w:r>
      <w:r w:rsidRPr="00550F7D">
        <w:rPr>
          <w:rStyle w:val="Ttulo2Car"/>
          <w:b w:val="0"/>
          <w:color w:val="auto"/>
          <w:sz w:val="22"/>
          <w:szCs w:val="22"/>
          <w:lang w:bidi="es-ES"/>
        </w:rPr>
        <w:t xml:space="preserve">el perfil y trayectoria profesional </w:t>
      </w:r>
      <w:r w:rsidR="00A076EA">
        <w:rPr>
          <w:rStyle w:val="Ttulo2Car"/>
          <w:b w:val="0"/>
          <w:color w:val="auto"/>
          <w:sz w:val="22"/>
          <w:szCs w:val="22"/>
          <w:lang w:bidi="es-ES"/>
        </w:rPr>
        <w:t xml:space="preserve">de los máximos </w:t>
      </w:r>
      <w:r w:rsidRPr="00550F7D">
        <w:rPr>
          <w:rStyle w:val="Ttulo2Car"/>
          <w:b w:val="0"/>
          <w:color w:val="auto"/>
          <w:sz w:val="22"/>
          <w:szCs w:val="22"/>
          <w:lang w:bidi="es-ES"/>
        </w:rPr>
        <w:t>responsables.</w:t>
      </w:r>
    </w:p>
    <w:p w14:paraId="3BDCA514" w14:textId="77777777" w:rsidR="00827ABE" w:rsidRPr="0060669B" w:rsidRDefault="00827ABE" w:rsidP="003B7F67">
      <w:pPr>
        <w:spacing w:before="120" w:after="120" w:line="312" w:lineRule="auto"/>
        <w:ind w:left="567"/>
        <w:jc w:val="both"/>
        <w:outlineLvl w:val="1"/>
        <w:rPr>
          <w:b/>
          <w:color w:val="3C8378"/>
        </w:rPr>
      </w:pPr>
      <w:r w:rsidRPr="0060669B">
        <w:rPr>
          <w:b/>
          <w:color w:val="3C8378"/>
        </w:rPr>
        <w:t>Información Económica</w:t>
      </w:r>
      <w:r w:rsidR="00175CE7">
        <w:rPr>
          <w:b/>
          <w:color w:val="3C8378"/>
        </w:rPr>
        <w:t xml:space="preserve"> y</w:t>
      </w:r>
      <w:r w:rsidRPr="0060669B">
        <w:rPr>
          <w:b/>
          <w:color w:val="3C8378"/>
        </w:rPr>
        <w:t xml:space="preserve"> Presupuestaria.</w:t>
      </w:r>
    </w:p>
    <w:p w14:paraId="1AB5C802" w14:textId="77777777" w:rsidR="00BC082A" w:rsidRDefault="00BC082A" w:rsidP="004C6D14">
      <w:pPr>
        <w:pStyle w:val="Prrafodelista"/>
        <w:numPr>
          <w:ilvl w:val="0"/>
          <w:numId w:val="32"/>
        </w:numPr>
        <w:jc w:val="both"/>
      </w:pPr>
      <w:r>
        <w:t>Debe publicarse información sobre los contratos adjudicados al PSOE por administraciones públicas.</w:t>
      </w:r>
    </w:p>
    <w:p w14:paraId="4AC6C31A" w14:textId="77777777" w:rsidR="00BC082A" w:rsidRDefault="00BC082A" w:rsidP="004C6D14">
      <w:pPr>
        <w:pStyle w:val="Prrafodelista"/>
        <w:numPr>
          <w:ilvl w:val="0"/>
          <w:numId w:val="32"/>
        </w:numPr>
        <w:jc w:val="both"/>
      </w:pPr>
      <w:r>
        <w:t>Debe actualizarse la información sobre convenios suscritos con administraciones públicas.</w:t>
      </w:r>
    </w:p>
    <w:p w14:paraId="46379622" w14:textId="77777777" w:rsidR="00BC082A" w:rsidRDefault="00BC082A" w:rsidP="004C6D14">
      <w:pPr>
        <w:pStyle w:val="Prrafodelista"/>
        <w:numPr>
          <w:ilvl w:val="0"/>
          <w:numId w:val="32"/>
        </w:numPr>
        <w:jc w:val="both"/>
      </w:pPr>
      <w:r>
        <w:t>La información sobre subvenciones y ayudas públicas debería desglosarse por administración concedente.</w:t>
      </w:r>
    </w:p>
    <w:p w14:paraId="32579D69" w14:textId="2CE546BA" w:rsidR="00B314D5" w:rsidRPr="005E0E4C" w:rsidRDefault="00827ABE" w:rsidP="004C6D14">
      <w:pPr>
        <w:pStyle w:val="Prrafodelista"/>
        <w:numPr>
          <w:ilvl w:val="0"/>
          <w:numId w:val="32"/>
        </w:numPr>
        <w:jc w:val="both"/>
        <w:rPr>
          <w:rStyle w:val="Ttulo2Car"/>
          <w:rFonts w:eastAsiaTheme="minorEastAsia" w:cstheme="minorBidi"/>
          <w:b w:val="0"/>
          <w:bCs w:val="0"/>
          <w:color w:val="auto"/>
          <w:sz w:val="22"/>
          <w:szCs w:val="22"/>
        </w:rPr>
      </w:pPr>
      <w:r w:rsidRPr="00550F7D">
        <w:t>Debe</w:t>
      </w:r>
      <w:r w:rsidR="00550F7D" w:rsidRPr="00550F7D">
        <w:t>n</w:t>
      </w:r>
      <w:r w:rsidRPr="00550F7D">
        <w:t xml:space="preserve"> </w:t>
      </w:r>
      <w:r w:rsidR="00550F7D" w:rsidRPr="00550F7D">
        <w:t xml:space="preserve">publicarse las </w:t>
      </w:r>
      <w:r w:rsidR="00550F7D" w:rsidRPr="00550F7D">
        <w:rPr>
          <w:rStyle w:val="Ttulo2Car"/>
          <w:b w:val="0"/>
          <w:color w:val="auto"/>
          <w:sz w:val="22"/>
          <w:szCs w:val="22"/>
          <w:lang w:bidi="es-ES"/>
        </w:rPr>
        <w:t xml:space="preserve">retribuciones anuales </w:t>
      </w:r>
      <w:r w:rsidR="005E0E4C">
        <w:rPr>
          <w:rStyle w:val="Ttulo2Car"/>
          <w:b w:val="0"/>
          <w:color w:val="auto"/>
          <w:sz w:val="22"/>
          <w:szCs w:val="22"/>
          <w:lang w:bidi="es-ES"/>
        </w:rPr>
        <w:t>que perciben los</w:t>
      </w:r>
      <w:r w:rsidR="00550F7D" w:rsidRPr="00550F7D">
        <w:rPr>
          <w:rStyle w:val="Ttulo2Car"/>
          <w:b w:val="0"/>
          <w:color w:val="auto"/>
          <w:sz w:val="22"/>
          <w:szCs w:val="22"/>
          <w:lang w:bidi="es-ES"/>
        </w:rPr>
        <w:t xml:space="preserve"> máximos responsables</w:t>
      </w:r>
      <w:r w:rsidR="005E0E4C">
        <w:rPr>
          <w:rStyle w:val="Ttulo2Car"/>
          <w:b w:val="0"/>
          <w:color w:val="auto"/>
          <w:sz w:val="22"/>
          <w:szCs w:val="22"/>
          <w:lang w:bidi="es-ES"/>
        </w:rPr>
        <w:t xml:space="preserve"> con cargo a los presupuestos del PSOE.</w:t>
      </w:r>
    </w:p>
    <w:p w14:paraId="663E929E" w14:textId="77777777" w:rsidR="005E0E4C" w:rsidRDefault="005E0E4C" w:rsidP="004C6D14">
      <w:pPr>
        <w:pStyle w:val="Prrafodelista"/>
        <w:jc w:val="both"/>
        <w:rPr>
          <w:rStyle w:val="Ttulo2Car"/>
          <w:b w:val="0"/>
          <w:color w:val="auto"/>
          <w:sz w:val="22"/>
          <w:szCs w:val="22"/>
          <w:lang w:bidi="es-ES"/>
        </w:rPr>
      </w:pPr>
    </w:p>
    <w:p w14:paraId="7B1F8510" w14:textId="77777777" w:rsidR="00827ABE" w:rsidRPr="00B314D5" w:rsidRDefault="00827ABE" w:rsidP="004C6D14">
      <w:pPr>
        <w:pStyle w:val="Prrafodelista"/>
        <w:ind w:left="567"/>
        <w:jc w:val="both"/>
      </w:pPr>
      <w:r w:rsidRPr="00B314D5">
        <w:rPr>
          <w:b/>
          <w:color w:val="3C8378"/>
        </w:rPr>
        <w:t>Calidad de la Información.</w:t>
      </w:r>
    </w:p>
    <w:p w14:paraId="0E802521" w14:textId="72D72409" w:rsidR="00E2146B" w:rsidRDefault="00E2146B" w:rsidP="004C6D14">
      <w:pPr>
        <w:pStyle w:val="Prrafodelista"/>
        <w:numPr>
          <w:ilvl w:val="0"/>
          <w:numId w:val="30"/>
        </w:numPr>
        <w:jc w:val="both"/>
      </w:pPr>
      <w:r>
        <w:t>La información debe estar datada, y debe publicarse la fecha de la última actualización o revisión de la información. Para ello bastaría con que esta información se publique en la página inicial del Portal de Transparencia.</w:t>
      </w:r>
    </w:p>
    <w:p w14:paraId="637514E3" w14:textId="1976DEBA" w:rsidR="00550F7D" w:rsidRDefault="00550F7D" w:rsidP="004C6D14">
      <w:pPr>
        <w:pStyle w:val="Prrafodelista"/>
        <w:numPr>
          <w:ilvl w:val="0"/>
          <w:numId w:val="30"/>
        </w:numPr>
        <w:jc w:val="both"/>
        <w:rPr>
          <w:bCs/>
        </w:rPr>
      </w:pPr>
      <w:r>
        <w:rPr>
          <w:bCs/>
        </w:rPr>
        <w:t>Las informaciones deben publicarse en formatos reutilizable</w:t>
      </w:r>
      <w:r w:rsidR="005E0E4C">
        <w:rPr>
          <w:bCs/>
        </w:rPr>
        <w:t>s, de manera que al menos, admitan edición, es decir, copiar y pegar.</w:t>
      </w:r>
    </w:p>
    <w:p w14:paraId="1DAF351E" w14:textId="77777777" w:rsidR="003A6C36" w:rsidRDefault="003A6C36" w:rsidP="004C6D14">
      <w:pPr>
        <w:pStyle w:val="Prrafodelista"/>
        <w:numPr>
          <w:ilvl w:val="0"/>
          <w:numId w:val="30"/>
        </w:numPr>
        <w:jc w:val="both"/>
      </w:pPr>
      <w:r>
        <w:t>Se reitera la recomendación de que en el supuesto de que no exista información relativa a una obligación de publicidad activa, se indique expresamente.</w:t>
      </w:r>
    </w:p>
    <w:p w14:paraId="29AB56EE" w14:textId="77777777" w:rsidR="00E2146B" w:rsidRDefault="00E2146B" w:rsidP="003A6C36">
      <w:pPr>
        <w:jc w:val="right"/>
      </w:pPr>
    </w:p>
    <w:p w14:paraId="6595728C" w14:textId="2FB04C96" w:rsidR="00CA4FB1" w:rsidRDefault="00827ABE" w:rsidP="003A6C36">
      <w:pPr>
        <w:jc w:val="right"/>
      </w:pPr>
      <w:r w:rsidRPr="005A3C4E">
        <w:t>Madrid,</w:t>
      </w:r>
      <w:r w:rsidR="00550F7D">
        <w:t xml:space="preserve"> </w:t>
      </w:r>
      <w:r w:rsidR="004C6D14">
        <w:t>dic</w:t>
      </w:r>
      <w:r w:rsidR="00550F7D">
        <w:t>iembre</w:t>
      </w:r>
      <w:r w:rsidRPr="005A3C4E">
        <w:t xml:space="preserve"> de 202</w:t>
      </w:r>
      <w:r w:rsidR="00550F7D">
        <w:t>4</w:t>
      </w:r>
    </w:p>
    <w:p w14:paraId="31585CF8" w14:textId="01D06C8C" w:rsidR="005E0E4C" w:rsidRDefault="005E0E4C"/>
    <w:p w14:paraId="33E0F846" w14:textId="58A16D3C" w:rsidR="00E2146B" w:rsidRDefault="00E2146B"/>
    <w:p w14:paraId="43E86C41" w14:textId="468DC67D" w:rsidR="00E2146B" w:rsidRDefault="00E2146B"/>
    <w:p w14:paraId="48049130" w14:textId="7242A7DD" w:rsidR="00E2146B" w:rsidRDefault="00E2146B"/>
    <w:p w14:paraId="022EC9CB" w14:textId="580011A3" w:rsidR="00E2146B" w:rsidRDefault="00E2146B"/>
    <w:p w14:paraId="25F37674" w14:textId="77777777" w:rsidR="005E0E4C" w:rsidRPr="005A3C4E" w:rsidRDefault="005E0E4C" w:rsidP="00E2146B">
      <w:pPr>
        <w:jc w:val="center"/>
      </w:pPr>
    </w:p>
    <w:p w14:paraId="08140A40" w14:textId="77777777" w:rsidR="00CA4FB1" w:rsidRPr="005A3C4E" w:rsidRDefault="00886E90"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5746E152"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03D9DF05"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584D64E8"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2C250AEC"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420D621"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1AC3740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6EB1575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3EEA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A961B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217506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7374307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B7551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560847B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246FDB54"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723DE6C7"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4BCB4226"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4FB58E56"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03224D9E"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264E7007"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16B5175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C4D7B3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37CA43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5FB433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1F30984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2BF31594"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2A2C71A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117EA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8344B6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93D382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7CA047E5"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79BB900D"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278F8C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8FFC52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73A2F20"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2E2E919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B93A20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11BB2590"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2B9234B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FC286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3EA75A9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54B959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FB6C54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33F5A534"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539CC6F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089369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B00F2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1E6FDDD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449F726D"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45023C94"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1CF7B0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B0A6A5"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6F5EAC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533C77C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1CD1DE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776F6287"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01DAE3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4544D85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7D2C560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28EE166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0DE33A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7BBF4155"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0723DA5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57C1AD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51E7EC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DF2558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54C7456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359253FA"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733A58C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6DCB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F2A8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C7EC63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768709D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0C67393F"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49AC7ED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98B53A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14FB1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CF0AD7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83AA20A"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716CCB5C"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6F0BD0A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351257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B16E4B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8518AA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B406B99"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1DA63C84"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75C26F25"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2EDFD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44E2F9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685AB8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12E9F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003C9817"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0D6C45A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DB81BB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B0CEAD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99B0BE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7C23B0A5"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08B67D62"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2FA35E6F"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96A8505"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67DD79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4C5E18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466AC28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410C7F4"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BF4CA2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FB304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778CB6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020B2B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7175176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5618C86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02D3B2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E67870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4B4A64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5B2D1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1DD692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1E735C0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0FCDD8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702730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403D5D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22F947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765E65C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403DFD6F"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4A9DAC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1DDDEA6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575508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609FE55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712F578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36DC3AFE"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25305D1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B6F5BE5"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2550A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4942F8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53EFF02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44AA0C0C"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9CFF8A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A837C2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13EE1A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46466E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1ACCFA4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0D3563C0"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A9D002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41C9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75AC2D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FF2A91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2B4EE86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2D4A6A2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4406B0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657DBA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92F1F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7591EB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0FD379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AB78ED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AD7534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1A1AC7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6258D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1F7743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D316334"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207F12F1"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EEFBCD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E2CBC8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487B60"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B1FB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4F19813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5090DACD"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460679F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18217C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6D8053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4CD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17FFEF6D"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0A46337B"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026B8C5"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88B56A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880C8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25551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6E35352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5BB8B80D"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42319C4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444F1D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3FD7DD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ED2AE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437E34B4"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35481EB5"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5879C2AF"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22E85F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DD759F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9A3E3E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F6BCA9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560B7DC7"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2ACED86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5C50A84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1D559DB7"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7890461A"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1DE3E5E" w14:textId="77777777"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4BB10DE3"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11E52F2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204DFE2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6B1BC6A0"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39FEBA0"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91F2A92" w14:textId="77777777"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2DE3AD0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26E980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47CC1BB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7C50120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26D0422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E86A13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043FA2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71843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E90A7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242653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31085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C195E3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098F31E0"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184F5EC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37F47D3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3973ACC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25B7F7F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DB0252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693581CD"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557921E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315CE3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9407A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7F5F04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410EA0A4"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2BFB6FD5"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44C1879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F7B77D5"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EB1074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87069D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B99F29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67FDF8F9" w14:textId="2F076EF2" w:rsidR="00B40246" w:rsidRPr="005A3C4E" w:rsidRDefault="00B40246" w:rsidP="00716924"/>
    <w:sectPr w:rsidR="00B40246" w:rsidRPr="005A3C4E" w:rsidSect="00605E0D">
      <w:headerReference w:type="even" r:id="rId11"/>
      <w:headerReference w:type="default" r:id="rId12"/>
      <w:footerReference w:type="even" r:id="rId13"/>
      <w:footerReference w:type="default" r:id="rId14"/>
      <w:headerReference w:type="first" r:id="rId15"/>
      <w:footerReference w:type="first" r:id="rId16"/>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FF94" w14:textId="77777777" w:rsidR="00084D4C" w:rsidRDefault="00084D4C" w:rsidP="00932008">
      <w:pPr>
        <w:spacing w:after="0" w:line="240" w:lineRule="auto"/>
      </w:pPr>
      <w:r>
        <w:separator/>
      </w:r>
    </w:p>
  </w:endnote>
  <w:endnote w:type="continuationSeparator" w:id="0">
    <w:p w14:paraId="5B2436B3" w14:textId="77777777" w:rsidR="00084D4C" w:rsidRDefault="00084D4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5730" w14:textId="77777777" w:rsidR="00886E90" w:rsidRDefault="00886E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21D6" w14:textId="77777777" w:rsidR="00886E90" w:rsidRDefault="00886E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67C7" w14:textId="77777777" w:rsidR="00886E90" w:rsidRDefault="00886E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46E8" w14:textId="77777777" w:rsidR="00084D4C" w:rsidRDefault="00084D4C" w:rsidP="00932008">
      <w:pPr>
        <w:spacing w:after="0" w:line="240" w:lineRule="auto"/>
      </w:pPr>
      <w:r>
        <w:separator/>
      </w:r>
    </w:p>
  </w:footnote>
  <w:footnote w:type="continuationSeparator" w:id="0">
    <w:p w14:paraId="7F2CC667" w14:textId="77777777" w:rsidR="00084D4C" w:rsidRDefault="00084D4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BE9E" w14:textId="5DEA9D41" w:rsidR="00BC082A" w:rsidRDefault="00BC082A">
    <w:pPr>
      <w:pStyle w:val="Encabezado"/>
    </w:pPr>
    <w:r>
      <w:rPr>
        <w:noProof/>
      </w:rPr>
      <mc:AlternateContent>
        <mc:Choice Requires="wps">
          <w:drawing>
            <wp:anchor distT="0" distB="0" distL="114300" distR="114300" simplePos="0" relativeHeight="251661312" behindDoc="1" locked="0" layoutInCell="0" allowOverlap="1" wp14:anchorId="62C6C8F2" wp14:editId="7F17E7D8">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EA73B5" w14:textId="77777777" w:rsidR="00BC082A" w:rsidRDefault="00BC082A"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C6C8F2"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AEA73B5" w14:textId="77777777" w:rsidR="00BC082A" w:rsidRDefault="00BC082A"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E229" w14:textId="78B1489B" w:rsidR="00BC082A" w:rsidRDefault="00BC082A">
    <w:pPr>
      <w:pStyle w:val="Encabezado"/>
    </w:pPr>
    <w:r>
      <w:rPr>
        <w:noProof/>
      </w:rPr>
      <w:drawing>
        <wp:anchor distT="0" distB="0" distL="114300" distR="114300" simplePos="0" relativeHeight="251669504" behindDoc="1" locked="0" layoutInCell="1" allowOverlap="1" wp14:anchorId="7BA382BB" wp14:editId="4ADB4C80">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59A9" w14:textId="33E11B8C" w:rsidR="00BC082A" w:rsidRDefault="00BC082A">
    <w:pPr>
      <w:pStyle w:val="Encabezado"/>
    </w:pPr>
    <w:r w:rsidRPr="00F66BBF">
      <w:rPr>
        <w:noProof/>
      </w:rPr>
      <mc:AlternateContent>
        <mc:Choice Requires="wps">
          <w:drawing>
            <wp:anchor distT="0" distB="0" distL="0" distR="0" simplePos="0" relativeHeight="251665408" behindDoc="1" locked="0" layoutInCell="1" hidden="0" allowOverlap="1" wp14:anchorId="17AC9029" wp14:editId="522328F8">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44CFA3B6" w14:textId="77777777" w:rsidR="00BC082A" w:rsidRDefault="00BC082A" w:rsidP="006D1122">
                          <w:pPr>
                            <w:spacing w:before="1" w:line="222" w:lineRule="auto"/>
                            <w:ind w:left="106" w:right="6" w:firstLine="106"/>
                            <w:textDirection w:val="btLr"/>
                          </w:pPr>
                        </w:p>
                        <w:p w14:paraId="6CC85755" w14:textId="77777777" w:rsidR="00BC082A" w:rsidRDefault="00BC082A" w:rsidP="006D1122">
                          <w:pPr>
                            <w:spacing w:before="1" w:line="222" w:lineRule="auto"/>
                            <w:ind w:left="106" w:right="6" w:firstLine="106"/>
                            <w:textDirection w:val="btLr"/>
                          </w:pPr>
                        </w:p>
                        <w:p w14:paraId="5CCB3D08" w14:textId="77777777" w:rsidR="00BC082A" w:rsidRDefault="00BC082A" w:rsidP="006D1122">
                          <w:pPr>
                            <w:spacing w:before="1" w:line="222" w:lineRule="auto"/>
                            <w:ind w:left="106" w:right="6" w:firstLine="106"/>
                            <w:textDirection w:val="btLr"/>
                          </w:pPr>
                        </w:p>
                        <w:p w14:paraId="7BF13E22" w14:textId="77777777" w:rsidR="00BC082A" w:rsidRDefault="00BC082A" w:rsidP="006D1122">
                          <w:pPr>
                            <w:spacing w:before="1" w:line="222" w:lineRule="auto"/>
                            <w:ind w:left="106" w:right="6" w:firstLine="106"/>
                            <w:textDirection w:val="btLr"/>
                          </w:pPr>
                        </w:p>
                        <w:p w14:paraId="70E9A392" w14:textId="77777777" w:rsidR="00BC082A" w:rsidRDefault="00BC082A" w:rsidP="006D1122">
                          <w:pPr>
                            <w:spacing w:before="1" w:line="222" w:lineRule="auto"/>
                            <w:ind w:left="106" w:right="6" w:firstLine="106"/>
                            <w:textDirection w:val="btLr"/>
                          </w:pPr>
                        </w:p>
                        <w:p w14:paraId="4E3516BE" w14:textId="77777777" w:rsidR="00BC082A" w:rsidRDefault="00BC082A" w:rsidP="006D1122">
                          <w:pPr>
                            <w:textDirection w:val="btLr"/>
                          </w:pPr>
                        </w:p>
                        <w:p w14:paraId="65B656DB" w14:textId="77777777" w:rsidR="00BC082A" w:rsidRDefault="00BC082A"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17AC9029"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44CFA3B6" w14:textId="77777777" w:rsidR="00BC082A" w:rsidRDefault="00BC082A" w:rsidP="006D1122">
                    <w:pPr>
                      <w:spacing w:before="1" w:line="222" w:lineRule="auto"/>
                      <w:ind w:left="106" w:right="6" w:firstLine="106"/>
                      <w:textDirection w:val="btLr"/>
                    </w:pPr>
                  </w:p>
                  <w:p w14:paraId="6CC85755" w14:textId="77777777" w:rsidR="00BC082A" w:rsidRDefault="00BC082A" w:rsidP="006D1122">
                    <w:pPr>
                      <w:spacing w:before="1" w:line="222" w:lineRule="auto"/>
                      <w:ind w:left="106" w:right="6" w:firstLine="106"/>
                      <w:textDirection w:val="btLr"/>
                    </w:pPr>
                  </w:p>
                  <w:p w14:paraId="5CCB3D08" w14:textId="77777777" w:rsidR="00BC082A" w:rsidRDefault="00BC082A" w:rsidP="006D1122">
                    <w:pPr>
                      <w:spacing w:before="1" w:line="222" w:lineRule="auto"/>
                      <w:ind w:left="106" w:right="6" w:firstLine="106"/>
                      <w:textDirection w:val="btLr"/>
                    </w:pPr>
                  </w:p>
                  <w:p w14:paraId="7BF13E22" w14:textId="77777777" w:rsidR="00BC082A" w:rsidRDefault="00BC082A" w:rsidP="006D1122">
                    <w:pPr>
                      <w:spacing w:before="1" w:line="222" w:lineRule="auto"/>
                      <w:ind w:left="106" w:right="6" w:firstLine="106"/>
                      <w:textDirection w:val="btLr"/>
                    </w:pPr>
                  </w:p>
                  <w:p w14:paraId="70E9A392" w14:textId="77777777" w:rsidR="00BC082A" w:rsidRDefault="00BC082A" w:rsidP="006D1122">
                    <w:pPr>
                      <w:spacing w:before="1" w:line="222" w:lineRule="auto"/>
                      <w:ind w:left="106" w:right="6" w:firstLine="106"/>
                      <w:textDirection w:val="btLr"/>
                    </w:pPr>
                  </w:p>
                  <w:p w14:paraId="4E3516BE" w14:textId="77777777" w:rsidR="00BC082A" w:rsidRDefault="00BC082A" w:rsidP="006D1122">
                    <w:pPr>
                      <w:textDirection w:val="btLr"/>
                    </w:pPr>
                  </w:p>
                  <w:p w14:paraId="65B656DB" w14:textId="77777777" w:rsidR="00BC082A" w:rsidRDefault="00BC082A"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29E79527" wp14:editId="3451B197">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67914AA5" w14:textId="77777777" w:rsidR="00BC082A" w:rsidRDefault="00BC082A"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29E79527"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67914AA5" w14:textId="77777777" w:rsidR="00BC082A" w:rsidRDefault="00BC082A"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3D16BF14" wp14:editId="2CAD3836">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88BA4" w14:textId="77777777" w:rsidR="00BC082A" w:rsidRPr="00F66BBF" w:rsidRDefault="00BC082A"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1DB2061F" w14:textId="77777777" w:rsidR="00BC082A" w:rsidRDefault="00BC082A"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16BF14"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59188BA4" w14:textId="77777777" w:rsidR="00BC082A" w:rsidRPr="00F66BBF" w:rsidRDefault="00BC082A"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1DB2061F" w14:textId="77777777" w:rsidR="00BC082A" w:rsidRDefault="00BC082A"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33_"/>
      </v:shape>
    </w:pict>
  </w:numPicBullet>
  <w:numPicBullet w:numPicBulletId="1">
    <w:pict>
      <v:shape id="_x0000_i1027" type="#_x0000_t75" style="width:11.25pt;height:11.25pt" o:bullet="t">
        <v:imagedata r:id="rId2" o:title="BD14654_"/>
      </v:shape>
    </w:pict>
  </w:numPicBullet>
  <w:numPicBullet w:numPicBulletId="2">
    <w:pict>
      <v:shape id="_x0000_i1028" type="#_x0000_t75" style="width:3in;height:3in" o:bullet="t"/>
    </w:pict>
  </w:numPicBullet>
  <w:abstractNum w:abstractNumId="0" w15:restartNumberingAfterBreak="0">
    <w:nsid w:val="04630759"/>
    <w:multiLevelType w:val="hybridMultilevel"/>
    <w:tmpl w:val="16D43942"/>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A920D41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1351CA"/>
    <w:multiLevelType w:val="hybridMultilevel"/>
    <w:tmpl w:val="EBACBEB0"/>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7D100C"/>
    <w:multiLevelType w:val="hybridMultilevel"/>
    <w:tmpl w:val="919A33B8"/>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A63CB846"/>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23538F"/>
    <w:multiLevelType w:val="hybridMultilevel"/>
    <w:tmpl w:val="9560067C"/>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C546F8"/>
    <w:multiLevelType w:val="hybridMultilevel"/>
    <w:tmpl w:val="D58CF160"/>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E353B3"/>
    <w:multiLevelType w:val="hybridMultilevel"/>
    <w:tmpl w:val="34F4E9D4"/>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4350A9"/>
    <w:multiLevelType w:val="hybridMultilevel"/>
    <w:tmpl w:val="83025F58"/>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1C788B"/>
    <w:multiLevelType w:val="hybridMultilevel"/>
    <w:tmpl w:val="97201718"/>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45D71D46"/>
    <w:multiLevelType w:val="hybridMultilevel"/>
    <w:tmpl w:val="059C9CFE"/>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6141C6"/>
    <w:multiLevelType w:val="hybridMultilevel"/>
    <w:tmpl w:val="2A685A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EB69B7"/>
    <w:multiLevelType w:val="hybridMultilevel"/>
    <w:tmpl w:val="D29E7A28"/>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803998"/>
    <w:multiLevelType w:val="hybridMultilevel"/>
    <w:tmpl w:val="8C901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114678"/>
    <w:multiLevelType w:val="hybridMultilevel"/>
    <w:tmpl w:val="3CDADA12"/>
    <w:lvl w:ilvl="0" w:tplc="58C86A0E">
      <w:start w:val="1"/>
      <w:numFmt w:val="bullet"/>
      <w:lvlText w:val=""/>
      <w:lvlJc w:val="righ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7D0269"/>
    <w:multiLevelType w:val="hybridMultilevel"/>
    <w:tmpl w:val="385695C4"/>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CC1927"/>
    <w:multiLevelType w:val="hybridMultilevel"/>
    <w:tmpl w:val="4938622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4502875"/>
    <w:multiLevelType w:val="hybridMultilevel"/>
    <w:tmpl w:val="385695C4"/>
    <w:lvl w:ilvl="0" w:tplc="FA7C346E">
      <w:start w:val="1"/>
      <w:numFmt w:val="bullet"/>
      <w:lvlText w:val=""/>
      <w:lvlPicBulletId w:val="2"/>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4"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8"/>
  </w:num>
  <w:num w:numId="4">
    <w:abstractNumId w:val="35"/>
  </w:num>
  <w:num w:numId="5">
    <w:abstractNumId w:val="7"/>
  </w:num>
  <w:num w:numId="6">
    <w:abstractNumId w:val="18"/>
  </w:num>
  <w:num w:numId="7">
    <w:abstractNumId w:val="20"/>
  </w:num>
  <w:num w:numId="8">
    <w:abstractNumId w:val="11"/>
  </w:num>
  <w:num w:numId="9">
    <w:abstractNumId w:val="37"/>
  </w:num>
  <w:num w:numId="10">
    <w:abstractNumId w:val="33"/>
  </w:num>
  <w:num w:numId="11">
    <w:abstractNumId w:val="34"/>
  </w:num>
  <w:num w:numId="12">
    <w:abstractNumId w:val="26"/>
  </w:num>
  <w:num w:numId="13">
    <w:abstractNumId w:val="36"/>
  </w:num>
  <w:num w:numId="14">
    <w:abstractNumId w:val="17"/>
  </w:num>
  <w:num w:numId="15">
    <w:abstractNumId w:val="4"/>
  </w:num>
  <w:num w:numId="16">
    <w:abstractNumId w:val="15"/>
  </w:num>
  <w:num w:numId="17">
    <w:abstractNumId w:val="1"/>
  </w:num>
  <w:num w:numId="18">
    <w:abstractNumId w:val="9"/>
  </w:num>
  <w:num w:numId="19">
    <w:abstractNumId w:val="14"/>
  </w:num>
  <w:num w:numId="20">
    <w:abstractNumId w:val="28"/>
  </w:num>
  <w:num w:numId="21">
    <w:abstractNumId w:val="6"/>
  </w:num>
  <w:num w:numId="22">
    <w:abstractNumId w:val="2"/>
  </w:num>
  <w:num w:numId="23">
    <w:abstractNumId w:val="16"/>
  </w:num>
  <w:num w:numId="24">
    <w:abstractNumId w:val="25"/>
  </w:num>
  <w:num w:numId="25">
    <w:abstractNumId w:val="24"/>
  </w:num>
  <w:num w:numId="26">
    <w:abstractNumId w:val="22"/>
  </w:num>
  <w:num w:numId="27">
    <w:abstractNumId w:val="29"/>
  </w:num>
  <w:num w:numId="28">
    <w:abstractNumId w:val="0"/>
  </w:num>
  <w:num w:numId="29">
    <w:abstractNumId w:val="12"/>
  </w:num>
  <w:num w:numId="30">
    <w:abstractNumId w:val="23"/>
  </w:num>
  <w:num w:numId="31">
    <w:abstractNumId w:val="21"/>
  </w:num>
  <w:num w:numId="32">
    <w:abstractNumId w:val="3"/>
  </w:num>
  <w:num w:numId="33">
    <w:abstractNumId w:val="13"/>
  </w:num>
  <w:num w:numId="34">
    <w:abstractNumId w:val="10"/>
  </w:num>
  <w:num w:numId="35">
    <w:abstractNumId w:val="32"/>
  </w:num>
  <w:num w:numId="36">
    <w:abstractNumId w:val="27"/>
  </w:num>
  <w:num w:numId="37">
    <w:abstractNumId w:val="19"/>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46"/>
    <w:rsid w:val="00000A44"/>
    <w:rsid w:val="00000DF7"/>
    <w:rsid w:val="000262A3"/>
    <w:rsid w:val="00050D10"/>
    <w:rsid w:val="000769C8"/>
    <w:rsid w:val="000807E2"/>
    <w:rsid w:val="00084D4C"/>
    <w:rsid w:val="000965B3"/>
    <w:rsid w:val="000B0FBA"/>
    <w:rsid w:val="000C6CFF"/>
    <w:rsid w:val="000D37BA"/>
    <w:rsid w:val="000E3C2C"/>
    <w:rsid w:val="000E5CE6"/>
    <w:rsid w:val="000E62B9"/>
    <w:rsid w:val="000F6B38"/>
    <w:rsid w:val="000F747F"/>
    <w:rsid w:val="00102733"/>
    <w:rsid w:val="00102EC4"/>
    <w:rsid w:val="0011279F"/>
    <w:rsid w:val="00134267"/>
    <w:rsid w:val="001561A4"/>
    <w:rsid w:val="00156A51"/>
    <w:rsid w:val="00175CE7"/>
    <w:rsid w:val="001A17D1"/>
    <w:rsid w:val="001A3580"/>
    <w:rsid w:val="001A7BE2"/>
    <w:rsid w:val="001C72D3"/>
    <w:rsid w:val="001D0329"/>
    <w:rsid w:val="001E0F49"/>
    <w:rsid w:val="001E30F9"/>
    <w:rsid w:val="001F1FD6"/>
    <w:rsid w:val="00206263"/>
    <w:rsid w:val="0021059E"/>
    <w:rsid w:val="00235095"/>
    <w:rsid w:val="002562C9"/>
    <w:rsid w:val="002755CA"/>
    <w:rsid w:val="00280DE8"/>
    <w:rsid w:val="00285021"/>
    <w:rsid w:val="00293B40"/>
    <w:rsid w:val="002A154B"/>
    <w:rsid w:val="002E0381"/>
    <w:rsid w:val="002F2850"/>
    <w:rsid w:val="00333FB3"/>
    <w:rsid w:val="00334086"/>
    <w:rsid w:val="00376D73"/>
    <w:rsid w:val="003A6C36"/>
    <w:rsid w:val="003B7F67"/>
    <w:rsid w:val="003C50B4"/>
    <w:rsid w:val="003D3F6C"/>
    <w:rsid w:val="003D53EE"/>
    <w:rsid w:val="003E3018"/>
    <w:rsid w:val="003F271E"/>
    <w:rsid w:val="003F493E"/>
    <w:rsid w:val="003F572A"/>
    <w:rsid w:val="00421CCF"/>
    <w:rsid w:val="00435DDC"/>
    <w:rsid w:val="00442DDF"/>
    <w:rsid w:val="00466CCD"/>
    <w:rsid w:val="00466D7A"/>
    <w:rsid w:val="00475D47"/>
    <w:rsid w:val="004B7156"/>
    <w:rsid w:val="004C6D14"/>
    <w:rsid w:val="004D484C"/>
    <w:rsid w:val="004F0DAA"/>
    <w:rsid w:val="004F2655"/>
    <w:rsid w:val="00521DA9"/>
    <w:rsid w:val="005260B7"/>
    <w:rsid w:val="005366E7"/>
    <w:rsid w:val="00544E0C"/>
    <w:rsid w:val="00550F7D"/>
    <w:rsid w:val="00561402"/>
    <w:rsid w:val="00561EC4"/>
    <w:rsid w:val="0057532F"/>
    <w:rsid w:val="005A1669"/>
    <w:rsid w:val="005A3C4E"/>
    <w:rsid w:val="005B19E4"/>
    <w:rsid w:val="005E0CA3"/>
    <w:rsid w:val="005E0E4C"/>
    <w:rsid w:val="005E3FDC"/>
    <w:rsid w:val="005F0BDE"/>
    <w:rsid w:val="005F29B8"/>
    <w:rsid w:val="00605E0D"/>
    <w:rsid w:val="0060669B"/>
    <w:rsid w:val="0062281B"/>
    <w:rsid w:val="006234EA"/>
    <w:rsid w:val="00635C49"/>
    <w:rsid w:val="006439A2"/>
    <w:rsid w:val="00647F81"/>
    <w:rsid w:val="00671D67"/>
    <w:rsid w:val="00693B7C"/>
    <w:rsid w:val="006A2766"/>
    <w:rsid w:val="006A760C"/>
    <w:rsid w:val="006D1122"/>
    <w:rsid w:val="006E5667"/>
    <w:rsid w:val="00707E8F"/>
    <w:rsid w:val="00710031"/>
    <w:rsid w:val="00715014"/>
    <w:rsid w:val="00716924"/>
    <w:rsid w:val="00716F29"/>
    <w:rsid w:val="00743756"/>
    <w:rsid w:val="007615B6"/>
    <w:rsid w:val="00783E9A"/>
    <w:rsid w:val="00783F7C"/>
    <w:rsid w:val="007B0F99"/>
    <w:rsid w:val="00817B66"/>
    <w:rsid w:val="00823301"/>
    <w:rsid w:val="00827ABE"/>
    <w:rsid w:val="00840B55"/>
    <w:rsid w:val="00844FA9"/>
    <w:rsid w:val="00870A89"/>
    <w:rsid w:val="00886E90"/>
    <w:rsid w:val="008C1E1E"/>
    <w:rsid w:val="008E101E"/>
    <w:rsid w:val="008E2913"/>
    <w:rsid w:val="00912C2E"/>
    <w:rsid w:val="009150B8"/>
    <w:rsid w:val="00923F05"/>
    <w:rsid w:val="0092723A"/>
    <w:rsid w:val="00932008"/>
    <w:rsid w:val="00950DB8"/>
    <w:rsid w:val="009538B3"/>
    <w:rsid w:val="00953AAA"/>
    <w:rsid w:val="0095550A"/>
    <w:rsid w:val="009609E9"/>
    <w:rsid w:val="0098555C"/>
    <w:rsid w:val="009A5239"/>
    <w:rsid w:val="009A7780"/>
    <w:rsid w:val="009B5853"/>
    <w:rsid w:val="009C6993"/>
    <w:rsid w:val="009F5372"/>
    <w:rsid w:val="00A076EA"/>
    <w:rsid w:val="00A20A39"/>
    <w:rsid w:val="00A442CF"/>
    <w:rsid w:val="00A51470"/>
    <w:rsid w:val="00A61BB5"/>
    <w:rsid w:val="00A767C5"/>
    <w:rsid w:val="00AA3642"/>
    <w:rsid w:val="00AD2022"/>
    <w:rsid w:val="00AE1B04"/>
    <w:rsid w:val="00AE3317"/>
    <w:rsid w:val="00AF0A48"/>
    <w:rsid w:val="00B15FC1"/>
    <w:rsid w:val="00B266D1"/>
    <w:rsid w:val="00B314D5"/>
    <w:rsid w:val="00B32D40"/>
    <w:rsid w:val="00B40246"/>
    <w:rsid w:val="00B62E75"/>
    <w:rsid w:val="00B841AE"/>
    <w:rsid w:val="00B92FBF"/>
    <w:rsid w:val="00BA2751"/>
    <w:rsid w:val="00BA388C"/>
    <w:rsid w:val="00BB6799"/>
    <w:rsid w:val="00BC082A"/>
    <w:rsid w:val="00BC15C1"/>
    <w:rsid w:val="00BD4582"/>
    <w:rsid w:val="00BD7E96"/>
    <w:rsid w:val="00BE18B0"/>
    <w:rsid w:val="00BE6A46"/>
    <w:rsid w:val="00C23166"/>
    <w:rsid w:val="00C33225"/>
    <w:rsid w:val="00C33A23"/>
    <w:rsid w:val="00C5744D"/>
    <w:rsid w:val="00C65B5B"/>
    <w:rsid w:val="00C6710B"/>
    <w:rsid w:val="00CA4FB1"/>
    <w:rsid w:val="00CB4BF4"/>
    <w:rsid w:val="00CB5511"/>
    <w:rsid w:val="00CC2049"/>
    <w:rsid w:val="00CC5B4F"/>
    <w:rsid w:val="00CE17F5"/>
    <w:rsid w:val="00D17380"/>
    <w:rsid w:val="00D221AE"/>
    <w:rsid w:val="00D42966"/>
    <w:rsid w:val="00D61A4E"/>
    <w:rsid w:val="00D66534"/>
    <w:rsid w:val="00D927F3"/>
    <w:rsid w:val="00D96F84"/>
    <w:rsid w:val="00DA5DF1"/>
    <w:rsid w:val="00DA76E7"/>
    <w:rsid w:val="00DB3548"/>
    <w:rsid w:val="00DB63F1"/>
    <w:rsid w:val="00DB677C"/>
    <w:rsid w:val="00DF0BBA"/>
    <w:rsid w:val="00DF386E"/>
    <w:rsid w:val="00DF5F2A"/>
    <w:rsid w:val="00DF63E7"/>
    <w:rsid w:val="00E03CC0"/>
    <w:rsid w:val="00E10482"/>
    <w:rsid w:val="00E2146B"/>
    <w:rsid w:val="00E3088D"/>
    <w:rsid w:val="00E34195"/>
    <w:rsid w:val="00E35A30"/>
    <w:rsid w:val="00E47613"/>
    <w:rsid w:val="00E51355"/>
    <w:rsid w:val="00E65B7F"/>
    <w:rsid w:val="00E738BE"/>
    <w:rsid w:val="00EB51D7"/>
    <w:rsid w:val="00EC4A10"/>
    <w:rsid w:val="00EC5A86"/>
    <w:rsid w:val="00F14DA4"/>
    <w:rsid w:val="00F21D28"/>
    <w:rsid w:val="00F22752"/>
    <w:rsid w:val="00F22B6F"/>
    <w:rsid w:val="00F25B33"/>
    <w:rsid w:val="00F40CC5"/>
    <w:rsid w:val="00F47C3B"/>
    <w:rsid w:val="00F66BBF"/>
    <w:rsid w:val="00F71D7D"/>
    <w:rsid w:val="00F831A0"/>
    <w:rsid w:val="00FB0FE2"/>
    <w:rsid w:val="00FB32EE"/>
    <w:rsid w:val="00FC4F5B"/>
    <w:rsid w:val="00FD1549"/>
    <w:rsid w:val="00FE0FC5"/>
    <w:rsid w:val="00FE2D61"/>
    <w:rsid w:val="00FE48A7"/>
    <w:rsid w:val="00FF69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5EE9F"/>
  <w15:docId w15:val="{A32AA5F9-625D-4BB4-B262-2D2A8A46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FE2D61"/>
    <w:rPr>
      <w:color w:val="0000FF"/>
      <w:u w:val="single"/>
    </w:rPr>
  </w:style>
  <w:style w:type="character" w:styleId="Mencinsinresolver">
    <w:name w:val="Unresolved Mention"/>
    <w:basedOn w:val="Fuentedeprrafopredeter"/>
    <w:uiPriority w:val="99"/>
    <w:semiHidden/>
    <w:unhideWhenUsed/>
    <w:rsid w:val="00A20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67676">
      <w:bodyDiv w:val="1"/>
      <w:marLeft w:val="0"/>
      <w:marRight w:val="0"/>
      <w:marTop w:val="0"/>
      <w:marBottom w:val="0"/>
      <w:divBdr>
        <w:top w:val="none" w:sz="0" w:space="0" w:color="auto"/>
        <w:left w:val="none" w:sz="0" w:space="0" w:color="auto"/>
        <w:bottom w:val="none" w:sz="0" w:space="0" w:color="auto"/>
        <w:right w:val="none" w:sz="0" w:space="0" w:color="auto"/>
      </w:divBdr>
    </w:div>
    <w:div w:id="845486926">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499616873">
      <w:bodyDiv w:val="1"/>
      <w:marLeft w:val="0"/>
      <w:marRight w:val="0"/>
      <w:marTop w:val="0"/>
      <w:marBottom w:val="0"/>
      <w:divBdr>
        <w:top w:val="none" w:sz="0" w:space="0" w:color="auto"/>
        <w:left w:val="none" w:sz="0" w:space="0" w:color="auto"/>
        <w:bottom w:val="none" w:sz="0" w:space="0" w:color="auto"/>
        <w:right w:val="none" w:sz="0" w:space="0" w:color="auto"/>
      </w:divBdr>
    </w:div>
    <w:div w:id="1636645726">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soe.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42678"/>
    <w:rsid w:val="0004400F"/>
    <w:rsid w:val="00056762"/>
    <w:rsid w:val="0013771E"/>
    <w:rsid w:val="001950D5"/>
    <w:rsid w:val="001A0382"/>
    <w:rsid w:val="001B1D0C"/>
    <w:rsid w:val="001E1683"/>
    <w:rsid w:val="002B64E3"/>
    <w:rsid w:val="00362659"/>
    <w:rsid w:val="003D088C"/>
    <w:rsid w:val="00447F79"/>
    <w:rsid w:val="004D543B"/>
    <w:rsid w:val="004F291A"/>
    <w:rsid w:val="00535ADA"/>
    <w:rsid w:val="00617EB2"/>
    <w:rsid w:val="006E7C7F"/>
    <w:rsid w:val="007728A6"/>
    <w:rsid w:val="00823954"/>
    <w:rsid w:val="00823FBA"/>
    <w:rsid w:val="008B6C28"/>
    <w:rsid w:val="009B686C"/>
    <w:rsid w:val="00A324F5"/>
    <w:rsid w:val="00AC72EB"/>
    <w:rsid w:val="00AD56A8"/>
    <w:rsid w:val="00B252CB"/>
    <w:rsid w:val="00B71197"/>
    <w:rsid w:val="00C13674"/>
    <w:rsid w:val="00C55F34"/>
    <w:rsid w:val="00C637FA"/>
    <w:rsid w:val="00CF6B38"/>
    <w:rsid w:val="00D35513"/>
    <w:rsid w:val="00DE4B57"/>
    <w:rsid w:val="00E17327"/>
    <w:rsid w:val="00EA05BE"/>
    <w:rsid w:val="00F21B16"/>
    <w:rsid w:val="00FF47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8E245E9-4C92-40BD-99FB-44921E561B08}">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21</TotalTime>
  <Pages>11</Pages>
  <Words>2304</Words>
  <Characters>12678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YOLANDA DIEZ DOMINGUEZ</cp:lastModifiedBy>
  <cp:revision>3</cp:revision>
  <cp:lastPrinted>2024-10-21T09:52:00Z</cp:lastPrinted>
  <dcterms:created xsi:type="dcterms:W3CDTF">2024-12-26T13:48:00Z</dcterms:created>
  <dcterms:modified xsi:type="dcterms:W3CDTF">2024-12-27T09:36:00Z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